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23B" w:rsidRDefault="002E0615">
      <w:r>
        <w:t>Medellín</w:t>
      </w:r>
      <w:r w:rsidR="00747E08">
        <w:t>, abril 12 de 2014</w:t>
      </w:r>
    </w:p>
    <w:p w:rsidR="00747E08" w:rsidRDefault="00747E08"/>
    <w:p w:rsidR="00747E08" w:rsidRDefault="00747E08"/>
    <w:p w:rsidR="00747E08" w:rsidRPr="00C30369" w:rsidRDefault="00747E08" w:rsidP="00747E08">
      <w:pPr>
        <w:spacing w:after="0"/>
        <w:rPr>
          <w:rFonts w:ascii="Arial" w:hAnsi="Arial" w:cs="Arial"/>
          <w:sz w:val="24"/>
          <w:szCs w:val="24"/>
        </w:rPr>
      </w:pPr>
      <w:r w:rsidRPr="00C30369">
        <w:rPr>
          <w:rFonts w:ascii="Arial" w:hAnsi="Arial" w:cs="Arial"/>
          <w:sz w:val="24"/>
          <w:szCs w:val="24"/>
        </w:rPr>
        <w:t>Doctora</w:t>
      </w:r>
    </w:p>
    <w:p w:rsidR="00747E08" w:rsidRPr="00C30369" w:rsidRDefault="00747E08" w:rsidP="00747E08">
      <w:pPr>
        <w:spacing w:after="0"/>
        <w:rPr>
          <w:rFonts w:ascii="Arial" w:hAnsi="Arial" w:cs="Arial"/>
          <w:b/>
          <w:sz w:val="24"/>
          <w:szCs w:val="24"/>
        </w:rPr>
      </w:pPr>
      <w:r w:rsidRPr="00C30369">
        <w:rPr>
          <w:rFonts w:ascii="Arial" w:hAnsi="Arial" w:cs="Arial"/>
          <w:b/>
          <w:sz w:val="24"/>
          <w:szCs w:val="24"/>
        </w:rPr>
        <w:t>MARTHA I.DUARTE DE BUCHHEIM</w:t>
      </w:r>
    </w:p>
    <w:p w:rsidR="00747E08" w:rsidRPr="00C30369" w:rsidRDefault="00747E08" w:rsidP="00747E08">
      <w:pPr>
        <w:spacing w:after="0"/>
        <w:rPr>
          <w:rFonts w:ascii="Arial" w:hAnsi="Arial" w:cs="Arial"/>
          <w:sz w:val="24"/>
          <w:szCs w:val="24"/>
        </w:rPr>
      </w:pPr>
      <w:r w:rsidRPr="00C30369">
        <w:rPr>
          <w:rFonts w:ascii="Arial" w:hAnsi="Arial" w:cs="Arial"/>
          <w:sz w:val="24"/>
          <w:szCs w:val="24"/>
        </w:rPr>
        <w:t>Jefe Oficina Asesora Jurídica</w:t>
      </w:r>
    </w:p>
    <w:p w:rsidR="00747E08" w:rsidRPr="00C30369" w:rsidRDefault="00747E08" w:rsidP="00747E08">
      <w:pPr>
        <w:spacing w:after="0"/>
        <w:rPr>
          <w:rFonts w:ascii="Arial" w:hAnsi="Arial" w:cs="Arial"/>
          <w:sz w:val="24"/>
          <w:szCs w:val="24"/>
        </w:rPr>
      </w:pPr>
      <w:r w:rsidRPr="00C30369">
        <w:rPr>
          <w:rFonts w:ascii="Arial" w:hAnsi="Arial" w:cs="Arial"/>
          <w:sz w:val="24"/>
          <w:szCs w:val="24"/>
        </w:rPr>
        <w:t>Instituto Colombiano o para la Evaluación de la Educación Superior “icfes”</w:t>
      </w:r>
    </w:p>
    <w:p w:rsidR="00D33812" w:rsidRPr="00C30369" w:rsidRDefault="00D33812" w:rsidP="00747E08">
      <w:pPr>
        <w:spacing w:after="0"/>
        <w:rPr>
          <w:rFonts w:ascii="Arial" w:hAnsi="Arial" w:cs="Arial"/>
          <w:sz w:val="24"/>
          <w:szCs w:val="24"/>
        </w:rPr>
      </w:pPr>
      <w:r w:rsidRPr="00C30369">
        <w:rPr>
          <w:rFonts w:ascii="Arial" w:hAnsi="Arial" w:cs="Arial"/>
          <w:sz w:val="24"/>
          <w:szCs w:val="24"/>
        </w:rPr>
        <w:t>Calle 17 Nº.3-40 Telef. 338 73 38</w:t>
      </w:r>
    </w:p>
    <w:p w:rsidR="00747E08" w:rsidRPr="00C30369" w:rsidRDefault="00747E08" w:rsidP="00747E08">
      <w:pPr>
        <w:spacing w:after="0"/>
        <w:rPr>
          <w:rFonts w:ascii="Arial" w:hAnsi="Arial" w:cs="Arial"/>
          <w:sz w:val="24"/>
          <w:szCs w:val="24"/>
        </w:rPr>
      </w:pPr>
      <w:r w:rsidRPr="00C30369">
        <w:rPr>
          <w:rFonts w:ascii="Arial" w:hAnsi="Arial" w:cs="Arial"/>
          <w:sz w:val="24"/>
          <w:szCs w:val="24"/>
        </w:rPr>
        <w:t>Bogotá D.C</w:t>
      </w:r>
    </w:p>
    <w:p w:rsidR="00747E08" w:rsidRPr="00C30369" w:rsidRDefault="00747E08">
      <w:pPr>
        <w:rPr>
          <w:rFonts w:ascii="Arial" w:hAnsi="Arial" w:cs="Arial"/>
          <w:sz w:val="24"/>
          <w:szCs w:val="24"/>
        </w:rPr>
      </w:pPr>
    </w:p>
    <w:p w:rsidR="00747E08" w:rsidRPr="00C30369" w:rsidRDefault="00C30369" w:rsidP="005A5206">
      <w:pPr>
        <w:jc w:val="both"/>
        <w:rPr>
          <w:rFonts w:ascii="Arial" w:hAnsi="Arial" w:cs="Arial"/>
          <w:sz w:val="24"/>
          <w:szCs w:val="24"/>
        </w:rPr>
      </w:pPr>
      <w:r w:rsidRPr="00C30369">
        <w:rPr>
          <w:rFonts w:ascii="Arial" w:hAnsi="Arial" w:cs="Arial"/>
          <w:sz w:val="24"/>
          <w:szCs w:val="24"/>
        </w:rPr>
        <w:t>A</w:t>
      </w:r>
      <w:r w:rsidR="00747E08" w:rsidRPr="00C30369">
        <w:rPr>
          <w:rFonts w:ascii="Arial" w:hAnsi="Arial" w:cs="Arial"/>
          <w:sz w:val="24"/>
          <w:szCs w:val="24"/>
        </w:rPr>
        <w:t xml:space="preserve">SUNTO: Recurso de Reposición y subsidiario de apelación </w:t>
      </w:r>
      <w:r w:rsidR="005A5206" w:rsidRPr="00C30369">
        <w:rPr>
          <w:rFonts w:ascii="Arial" w:hAnsi="Arial" w:cs="Arial"/>
          <w:sz w:val="24"/>
          <w:szCs w:val="24"/>
        </w:rPr>
        <w:t xml:space="preserve">en </w:t>
      </w:r>
      <w:r w:rsidR="00747E08" w:rsidRPr="00C30369">
        <w:rPr>
          <w:rFonts w:ascii="Arial" w:hAnsi="Arial" w:cs="Arial"/>
          <w:sz w:val="24"/>
          <w:szCs w:val="24"/>
        </w:rPr>
        <w:t xml:space="preserve">contra </w:t>
      </w:r>
      <w:r w:rsidR="005A5206" w:rsidRPr="00C30369">
        <w:rPr>
          <w:rFonts w:ascii="Arial" w:hAnsi="Arial" w:cs="Arial"/>
          <w:sz w:val="24"/>
          <w:szCs w:val="24"/>
        </w:rPr>
        <w:t xml:space="preserve">de </w:t>
      </w:r>
      <w:r w:rsidR="00747E08" w:rsidRPr="00C30369">
        <w:rPr>
          <w:rFonts w:ascii="Arial" w:hAnsi="Arial" w:cs="Arial"/>
          <w:sz w:val="24"/>
          <w:szCs w:val="24"/>
        </w:rPr>
        <w:t xml:space="preserve">la </w:t>
      </w:r>
      <w:r w:rsidR="00D33812" w:rsidRPr="00C30369">
        <w:rPr>
          <w:rFonts w:ascii="Arial" w:hAnsi="Arial" w:cs="Arial"/>
          <w:b/>
          <w:sz w:val="24"/>
          <w:szCs w:val="24"/>
        </w:rPr>
        <w:t>Resolución</w:t>
      </w:r>
      <w:r w:rsidR="00747E08" w:rsidRPr="00C30369">
        <w:rPr>
          <w:rFonts w:ascii="Arial" w:hAnsi="Arial" w:cs="Arial"/>
          <w:b/>
          <w:sz w:val="24"/>
          <w:szCs w:val="24"/>
        </w:rPr>
        <w:t xml:space="preserve"> Nº.000156 del 12 de Marzo de 2014</w:t>
      </w:r>
      <w:r w:rsidR="00747E08" w:rsidRPr="00C30369">
        <w:rPr>
          <w:rFonts w:ascii="Arial" w:hAnsi="Arial" w:cs="Arial"/>
          <w:sz w:val="24"/>
          <w:szCs w:val="24"/>
        </w:rPr>
        <w:t>, notificada el día primero (01) del mes de abril de dos mil catorce (2.014)</w:t>
      </w:r>
      <w:r w:rsidR="00D33812" w:rsidRPr="00C30369">
        <w:rPr>
          <w:rFonts w:ascii="Arial" w:hAnsi="Arial" w:cs="Arial"/>
          <w:sz w:val="24"/>
          <w:szCs w:val="24"/>
        </w:rPr>
        <w:t>.</w:t>
      </w:r>
    </w:p>
    <w:p w:rsidR="00D33812" w:rsidRPr="00C30369" w:rsidRDefault="00D33812" w:rsidP="005A5206">
      <w:pPr>
        <w:jc w:val="both"/>
        <w:rPr>
          <w:rFonts w:ascii="Arial" w:hAnsi="Arial" w:cs="Arial"/>
          <w:sz w:val="24"/>
          <w:szCs w:val="24"/>
        </w:rPr>
      </w:pPr>
      <w:r w:rsidRPr="00C30369">
        <w:rPr>
          <w:rFonts w:ascii="Arial" w:hAnsi="Arial" w:cs="Arial"/>
          <w:sz w:val="24"/>
          <w:szCs w:val="24"/>
        </w:rPr>
        <w:t>Señora Asesora Jurídica del ICFES:</w:t>
      </w:r>
    </w:p>
    <w:p w:rsidR="00D33812" w:rsidRPr="00C30369" w:rsidRDefault="00D33812" w:rsidP="002E0615">
      <w:pPr>
        <w:spacing w:after="0"/>
        <w:jc w:val="both"/>
        <w:rPr>
          <w:rFonts w:ascii="Arial" w:hAnsi="Arial" w:cs="Arial"/>
          <w:sz w:val="24"/>
          <w:szCs w:val="24"/>
        </w:rPr>
      </w:pPr>
      <w:r w:rsidRPr="00C30369">
        <w:rPr>
          <w:rFonts w:ascii="Arial" w:hAnsi="Arial" w:cs="Arial"/>
          <w:b/>
          <w:sz w:val="24"/>
          <w:szCs w:val="24"/>
        </w:rPr>
        <w:t>CLAUDIA MILENA GARCIA RESTREPO</w:t>
      </w:r>
      <w:r w:rsidRPr="00C30369">
        <w:rPr>
          <w:rFonts w:ascii="Arial" w:hAnsi="Arial" w:cs="Arial"/>
          <w:sz w:val="24"/>
          <w:szCs w:val="24"/>
        </w:rPr>
        <w:t xml:space="preserve">, persona mayor  identificada con la cédula de ciudadanía Nº.1020470902, residente en la ciudad de Bello (Antioquia) </w:t>
      </w:r>
      <w:r w:rsidR="005A5206" w:rsidRPr="00C30369">
        <w:rPr>
          <w:rFonts w:ascii="Arial" w:hAnsi="Arial" w:cs="Arial"/>
          <w:sz w:val="24"/>
          <w:szCs w:val="24"/>
        </w:rPr>
        <w:t>Barrio Hermosa Provincia Diagonal 62 Nº.38 BB-15</w:t>
      </w:r>
      <w:r w:rsidR="002E0615" w:rsidRPr="00C30369">
        <w:rPr>
          <w:rFonts w:ascii="Arial" w:hAnsi="Arial" w:cs="Arial"/>
          <w:sz w:val="24"/>
          <w:szCs w:val="24"/>
        </w:rPr>
        <w:t xml:space="preserve">; Telefono: 4829451 y Cel.3216858608, E:MAIL.clamigare78@hotmail.com; </w:t>
      </w:r>
      <w:r w:rsidR="005A5206" w:rsidRPr="00C30369">
        <w:rPr>
          <w:rFonts w:ascii="Arial" w:hAnsi="Arial" w:cs="Arial"/>
          <w:sz w:val="24"/>
          <w:szCs w:val="24"/>
        </w:rPr>
        <w:t xml:space="preserve">dentro de los términos legales establecidos en el art. 76 de  la Ley 1437 de 2011, presento ante su despacho el </w:t>
      </w:r>
      <w:r w:rsidR="005A5206" w:rsidRPr="00C30369">
        <w:rPr>
          <w:rFonts w:ascii="Arial" w:hAnsi="Arial" w:cs="Arial"/>
          <w:b/>
          <w:sz w:val="24"/>
          <w:szCs w:val="24"/>
        </w:rPr>
        <w:t>Recurso de Reposición y subsidiario de apelación</w:t>
      </w:r>
      <w:r w:rsidR="005A5206" w:rsidRPr="00C30369">
        <w:rPr>
          <w:rFonts w:ascii="Arial" w:hAnsi="Arial" w:cs="Arial"/>
          <w:sz w:val="24"/>
          <w:szCs w:val="24"/>
        </w:rPr>
        <w:t xml:space="preserve"> en contra de la Resolución de la Referencia “Por la cual se finaliza una actuación administrativa iniciada de oficio por presuntas irregularidades en el Examen de Estado de la </w:t>
      </w:r>
      <w:r w:rsidR="002E0615" w:rsidRPr="00C30369">
        <w:rPr>
          <w:rFonts w:ascii="Arial" w:hAnsi="Arial" w:cs="Arial"/>
          <w:sz w:val="24"/>
          <w:szCs w:val="24"/>
        </w:rPr>
        <w:t>Educación</w:t>
      </w:r>
      <w:r w:rsidR="005A5206" w:rsidRPr="00C30369">
        <w:rPr>
          <w:rFonts w:ascii="Arial" w:hAnsi="Arial" w:cs="Arial"/>
          <w:sz w:val="24"/>
          <w:szCs w:val="24"/>
        </w:rPr>
        <w:t xml:space="preserve"> Media ICFES.SABER 11º AC 2013-2 efectuado el 25 de agosto de 2013 y se adoptan otras determinaciones”. </w:t>
      </w:r>
    </w:p>
    <w:p w:rsidR="002E0615" w:rsidRPr="00C30369" w:rsidRDefault="002E0615" w:rsidP="002E0615">
      <w:pPr>
        <w:spacing w:after="0"/>
        <w:jc w:val="both"/>
        <w:rPr>
          <w:rFonts w:ascii="Arial" w:hAnsi="Arial" w:cs="Arial"/>
          <w:sz w:val="24"/>
          <w:szCs w:val="24"/>
        </w:rPr>
      </w:pPr>
    </w:p>
    <w:p w:rsidR="002E0615" w:rsidRPr="00C30369" w:rsidRDefault="002E0615" w:rsidP="002E0615">
      <w:pPr>
        <w:spacing w:after="0"/>
        <w:jc w:val="both"/>
        <w:rPr>
          <w:rFonts w:ascii="Arial" w:hAnsi="Arial" w:cs="Arial"/>
          <w:sz w:val="24"/>
          <w:szCs w:val="24"/>
        </w:rPr>
      </w:pPr>
      <w:r w:rsidRPr="00C30369">
        <w:rPr>
          <w:rFonts w:ascii="Arial" w:hAnsi="Arial" w:cs="Arial"/>
          <w:sz w:val="24"/>
          <w:szCs w:val="24"/>
        </w:rPr>
        <w:t>FUNDAMENTOS:</w:t>
      </w:r>
    </w:p>
    <w:p w:rsidR="002E0615" w:rsidRPr="00C30369" w:rsidRDefault="005D4729" w:rsidP="002E0615">
      <w:pPr>
        <w:spacing w:after="0"/>
        <w:jc w:val="both"/>
        <w:rPr>
          <w:rFonts w:ascii="Arial" w:hAnsi="Arial" w:cs="Arial"/>
          <w:sz w:val="24"/>
          <w:szCs w:val="24"/>
        </w:rPr>
      </w:pPr>
      <w:r w:rsidRPr="00C30369">
        <w:rPr>
          <w:rFonts w:ascii="Arial" w:hAnsi="Arial" w:cs="Arial"/>
          <w:sz w:val="24"/>
          <w:szCs w:val="24"/>
        </w:rPr>
        <w:t>Ha existido violación al debido proceso consagrado en el artículo 29 de nuestra Carta Magna</w:t>
      </w:r>
      <w:r w:rsidR="00C05F67" w:rsidRPr="00C30369">
        <w:rPr>
          <w:rFonts w:ascii="Arial" w:hAnsi="Arial" w:cs="Arial"/>
          <w:sz w:val="24"/>
          <w:szCs w:val="24"/>
        </w:rPr>
        <w:t xml:space="preserve">, al resolver en mi contra, la nulidad </w:t>
      </w:r>
      <w:r w:rsidR="009E6707">
        <w:rPr>
          <w:rFonts w:ascii="Arial" w:hAnsi="Arial" w:cs="Arial"/>
          <w:sz w:val="24"/>
          <w:szCs w:val="24"/>
        </w:rPr>
        <w:t>d</w:t>
      </w:r>
      <w:r w:rsidR="00C05F67" w:rsidRPr="00C30369">
        <w:rPr>
          <w:rFonts w:ascii="Arial" w:hAnsi="Arial" w:cs="Arial"/>
          <w:sz w:val="24"/>
          <w:szCs w:val="24"/>
        </w:rPr>
        <w:t>el Examen de Estado de la Educación Media ICFES.SABER 11º AC 2013-2, por mi presentado  el 25 de agosto de 2013</w:t>
      </w:r>
      <w:r w:rsidR="009E6707">
        <w:rPr>
          <w:rFonts w:ascii="Arial" w:hAnsi="Arial" w:cs="Arial"/>
          <w:sz w:val="24"/>
          <w:szCs w:val="24"/>
        </w:rPr>
        <w:t xml:space="preserve">, </w:t>
      </w:r>
      <w:r w:rsidR="009B001D">
        <w:rPr>
          <w:rFonts w:ascii="Arial" w:hAnsi="Arial" w:cs="Arial"/>
          <w:sz w:val="24"/>
          <w:szCs w:val="24"/>
        </w:rPr>
        <w:t xml:space="preserve"> por una simple </w:t>
      </w:r>
      <w:r w:rsidR="00AB262C">
        <w:rPr>
          <w:rFonts w:ascii="Arial" w:hAnsi="Arial" w:cs="Arial"/>
          <w:sz w:val="24"/>
          <w:szCs w:val="24"/>
        </w:rPr>
        <w:t xml:space="preserve">presunción </w:t>
      </w:r>
      <w:r w:rsidR="000576AD">
        <w:rPr>
          <w:rFonts w:ascii="Arial" w:hAnsi="Arial" w:cs="Arial"/>
          <w:sz w:val="24"/>
          <w:szCs w:val="24"/>
        </w:rPr>
        <w:t xml:space="preserve">e indicio </w:t>
      </w:r>
      <w:r w:rsidR="00AB262C">
        <w:rPr>
          <w:rFonts w:ascii="Arial" w:hAnsi="Arial" w:cs="Arial"/>
          <w:sz w:val="24"/>
          <w:szCs w:val="24"/>
        </w:rPr>
        <w:t xml:space="preserve">de fraude y </w:t>
      </w:r>
      <w:r w:rsidR="009B001D">
        <w:rPr>
          <w:rFonts w:ascii="Arial" w:hAnsi="Arial" w:cs="Arial"/>
          <w:sz w:val="24"/>
          <w:szCs w:val="24"/>
        </w:rPr>
        <w:t xml:space="preserve"> </w:t>
      </w:r>
      <w:r w:rsidR="009E6707">
        <w:rPr>
          <w:rFonts w:ascii="Arial" w:hAnsi="Arial" w:cs="Arial"/>
          <w:sz w:val="24"/>
          <w:szCs w:val="24"/>
        </w:rPr>
        <w:t>a mi sentir, contravinie</w:t>
      </w:r>
      <w:r w:rsidR="00AB262C">
        <w:rPr>
          <w:rFonts w:ascii="Arial" w:hAnsi="Arial" w:cs="Arial"/>
          <w:sz w:val="24"/>
          <w:szCs w:val="24"/>
        </w:rPr>
        <w:t>ndo el Art. 29 de nuestra Carta Magna, sobre el debido proceso.</w:t>
      </w:r>
    </w:p>
    <w:p w:rsidR="007529AD" w:rsidRPr="00C30369" w:rsidRDefault="007529AD" w:rsidP="002E0615">
      <w:pPr>
        <w:spacing w:after="0"/>
        <w:jc w:val="both"/>
        <w:rPr>
          <w:rFonts w:ascii="Arial" w:hAnsi="Arial" w:cs="Arial"/>
          <w:sz w:val="24"/>
          <w:szCs w:val="24"/>
        </w:rPr>
      </w:pPr>
    </w:p>
    <w:p w:rsidR="005D4729" w:rsidRPr="00C30369" w:rsidRDefault="005005A0" w:rsidP="002E0615">
      <w:pPr>
        <w:spacing w:after="0"/>
        <w:jc w:val="both"/>
        <w:rPr>
          <w:rFonts w:ascii="Arial" w:hAnsi="Arial" w:cs="Arial"/>
          <w:sz w:val="24"/>
          <w:szCs w:val="24"/>
        </w:rPr>
      </w:pPr>
      <w:r w:rsidRPr="00C30369">
        <w:rPr>
          <w:rFonts w:ascii="Arial" w:hAnsi="Arial" w:cs="Arial"/>
          <w:sz w:val="24"/>
          <w:szCs w:val="24"/>
        </w:rPr>
        <w:t>ARTÍCULO</w:t>
      </w:r>
      <w:r w:rsidR="005D4729" w:rsidRPr="00C30369">
        <w:rPr>
          <w:rFonts w:ascii="Arial" w:hAnsi="Arial" w:cs="Arial"/>
          <w:sz w:val="24"/>
          <w:szCs w:val="24"/>
        </w:rPr>
        <w:t xml:space="preserve"> 29º—El debido proceso se aplicará a toda clase de actuaciones judiciales y administrativas. Nadie podrá ser juzgado sino conforme a leyes preexistentes al acto que se le imputa, ante juez o tribunal competente y con observancia de la plenitud de las formas propias de cada juicio. En materia penal, la ley permisiva o favorable, aun cuando sea posterior, se aplicará de preferencia a la restrictiva o desfavorable. Toda persona se presume inocente mientras no se la haya declarado judicialmente culpable. Quien sea sindicado tiene derecho a la defensa y a la asistencia de un abogado escogido por él, o </w:t>
      </w:r>
      <w:r w:rsidR="005D4729" w:rsidRPr="00C30369">
        <w:rPr>
          <w:rFonts w:ascii="Arial" w:hAnsi="Arial" w:cs="Arial"/>
          <w:sz w:val="24"/>
          <w:szCs w:val="24"/>
        </w:rPr>
        <w:lastRenderedPageBreak/>
        <w:t>de oficio, durante la investigación y el juzgamiento; a un debido proceso público sin dilaciones injustificadas; a presentar pruebas y a controvertir las que se alleguen en su contra; a impugnar la sentencia condenatoria, y a no ser juzgado dos veces por el mismo hecho. Es nula, de pleno derecho, la prueba obtenida con violación del debido proceso.</w:t>
      </w:r>
    </w:p>
    <w:p w:rsidR="004B2A25" w:rsidRPr="00C30369" w:rsidRDefault="004B2A25" w:rsidP="002E0615">
      <w:pPr>
        <w:spacing w:after="0"/>
        <w:jc w:val="both"/>
        <w:rPr>
          <w:rFonts w:ascii="Arial" w:hAnsi="Arial" w:cs="Arial"/>
          <w:b/>
          <w:sz w:val="24"/>
          <w:szCs w:val="24"/>
        </w:rPr>
      </w:pPr>
    </w:p>
    <w:p w:rsidR="004B2A25" w:rsidRPr="00C30369" w:rsidRDefault="004B2A25" w:rsidP="002E0615">
      <w:pPr>
        <w:spacing w:after="0"/>
        <w:jc w:val="both"/>
        <w:rPr>
          <w:rFonts w:ascii="Arial" w:hAnsi="Arial" w:cs="Arial"/>
          <w:b/>
          <w:sz w:val="24"/>
          <w:szCs w:val="24"/>
        </w:rPr>
      </w:pPr>
    </w:p>
    <w:p w:rsidR="004B2A25" w:rsidRPr="00C30369" w:rsidRDefault="004B2A25" w:rsidP="002E0615">
      <w:pPr>
        <w:spacing w:after="0"/>
        <w:jc w:val="both"/>
        <w:rPr>
          <w:rFonts w:ascii="Arial" w:hAnsi="Arial" w:cs="Arial"/>
          <w:b/>
          <w:sz w:val="24"/>
          <w:szCs w:val="24"/>
        </w:rPr>
      </w:pPr>
    </w:p>
    <w:p w:rsidR="002E0615" w:rsidRPr="00C30369" w:rsidRDefault="009E6707" w:rsidP="002E0615">
      <w:pPr>
        <w:spacing w:after="0"/>
        <w:jc w:val="both"/>
        <w:rPr>
          <w:rFonts w:ascii="Arial" w:hAnsi="Arial" w:cs="Arial"/>
          <w:b/>
          <w:sz w:val="24"/>
          <w:szCs w:val="24"/>
        </w:rPr>
      </w:pPr>
      <w:r>
        <w:rPr>
          <w:rFonts w:ascii="Arial" w:hAnsi="Arial" w:cs="Arial"/>
          <w:b/>
          <w:sz w:val="24"/>
          <w:szCs w:val="24"/>
        </w:rPr>
        <w:t>HECHOS</w:t>
      </w:r>
      <w:r w:rsidR="005D4729" w:rsidRPr="00C30369">
        <w:rPr>
          <w:rFonts w:ascii="Arial" w:hAnsi="Arial" w:cs="Arial"/>
          <w:b/>
          <w:sz w:val="24"/>
          <w:szCs w:val="24"/>
        </w:rPr>
        <w:t>:</w:t>
      </w:r>
    </w:p>
    <w:p w:rsidR="00F60138" w:rsidRPr="00C30369" w:rsidRDefault="00F60138" w:rsidP="00F60138">
      <w:pPr>
        <w:spacing w:after="0"/>
        <w:jc w:val="both"/>
        <w:rPr>
          <w:rFonts w:ascii="Arial" w:hAnsi="Arial" w:cs="Arial"/>
          <w:sz w:val="24"/>
          <w:szCs w:val="24"/>
        </w:rPr>
      </w:pPr>
      <w:r w:rsidRPr="00C30369">
        <w:rPr>
          <w:rFonts w:ascii="Arial" w:hAnsi="Arial" w:cs="Arial"/>
          <w:sz w:val="24"/>
          <w:szCs w:val="24"/>
        </w:rPr>
        <w:t xml:space="preserve">1º.- El </w:t>
      </w:r>
      <w:r w:rsidR="00165028" w:rsidRPr="00C30369">
        <w:rPr>
          <w:rFonts w:ascii="Arial" w:hAnsi="Arial" w:cs="Arial"/>
          <w:sz w:val="24"/>
          <w:szCs w:val="24"/>
        </w:rPr>
        <w:t>día</w:t>
      </w:r>
      <w:r w:rsidRPr="00C30369">
        <w:rPr>
          <w:rFonts w:ascii="Arial" w:hAnsi="Arial" w:cs="Arial"/>
          <w:sz w:val="24"/>
          <w:szCs w:val="24"/>
        </w:rPr>
        <w:t xml:space="preserve"> 21 de octubre de 2013, ICFES me remitió  por correo un documento de 15 páginas titulado “AUTO APERTURA AVERIGUACION PRELIMINAR”, fechado en Bogotá D.C. el 18 de octubre de 2013, con un listado de 2633 personas “sospechosas de copia…” (</w:t>
      </w:r>
      <w:r w:rsidR="009E6707" w:rsidRPr="00C30369">
        <w:rPr>
          <w:rFonts w:ascii="Arial" w:hAnsi="Arial" w:cs="Arial"/>
          <w:sz w:val="24"/>
          <w:szCs w:val="24"/>
        </w:rPr>
        <w:t>Donde</w:t>
      </w:r>
      <w:r w:rsidRPr="00C30369">
        <w:rPr>
          <w:rFonts w:ascii="Arial" w:hAnsi="Arial" w:cs="Arial"/>
          <w:sz w:val="24"/>
          <w:szCs w:val="24"/>
        </w:rPr>
        <w:t xml:space="preserve"> en la </w:t>
      </w:r>
      <w:r w:rsidR="009E6707" w:rsidRPr="00C30369">
        <w:rPr>
          <w:rFonts w:ascii="Arial" w:hAnsi="Arial" w:cs="Arial"/>
          <w:sz w:val="24"/>
          <w:szCs w:val="24"/>
        </w:rPr>
        <w:t>página</w:t>
      </w:r>
      <w:r w:rsidRPr="00C30369">
        <w:rPr>
          <w:rFonts w:ascii="Arial" w:hAnsi="Arial" w:cs="Arial"/>
          <w:sz w:val="24"/>
          <w:szCs w:val="24"/>
        </w:rPr>
        <w:t xml:space="preserve"> 8  frente al Nº.177 está mi número de registro), documento en el cual  se dispone: </w:t>
      </w:r>
    </w:p>
    <w:p w:rsidR="00F60138" w:rsidRPr="00C30369" w:rsidRDefault="00F60138" w:rsidP="00F60138">
      <w:pPr>
        <w:spacing w:after="0"/>
        <w:jc w:val="both"/>
        <w:rPr>
          <w:rFonts w:ascii="Arial" w:hAnsi="Arial" w:cs="Arial"/>
          <w:sz w:val="24"/>
          <w:szCs w:val="24"/>
        </w:rPr>
      </w:pPr>
      <w:r w:rsidRPr="00C30369">
        <w:rPr>
          <w:rFonts w:ascii="Arial" w:hAnsi="Arial" w:cs="Arial"/>
          <w:sz w:val="24"/>
          <w:szCs w:val="24"/>
        </w:rPr>
        <w:t>PRIMERO : “Ordenar de oficio el inicio de una AVERIGUACIÓN PRELIMINAR para el esclarecimiento de los hechos mencionados en la parte motiva del presente Auto, relacionados con presuntas irregularidades por copia en el examen de Estado de la Educación Media ICFES-SABER 11º AC2013-2, efectuado como quedo dicho, el 25 de agosto y 15 de  septiembre de 2013”.</w:t>
      </w:r>
      <w:r w:rsidR="00D0753A" w:rsidRPr="00C30369">
        <w:rPr>
          <w:rFonts w:ascii="Arial" w:hAnsi="Arial" w:cs="Arial"/>
          <w:sz w:val="24"/>
          <w:szCs w:val="24"/>
        </w:rPr>
        <w:t xml:space="preserve"> Para esta notificación, debí viajar a la ciudad de Bogotá.</w:t>
      </w:r>
    </w:p>
    <w:p w:rsidR="00F60138" w:rsidRPr="00C30369" w:rsidRDefault="00F60138" w:rsidP="002E0615">
      <w:pPr>
        <w:spacing w:after="0"/>
        <w:jc w:val="both"/>
        <w:rPr>
          <w:rFonts w:ascii="Arial" w:hAnsi="Arial" w:cs="Arial"/>
          <w:sz w:val="24"/>
          <w:szCs w:val="24"/>
        </w:rPr>
      </w:pPr>
      <w:r w:rsidRPr="00C30369">
        <w:rPr>
          <w:rFonts w:ascii="Arial" w:hAnsi="Arial" w:cs="Arial"/>
          <w:b/>
          <w:sz w:val="24"/>
          <w:szCs w:val="24"/>
        </w:rPr>
        <w:t xml:space="preserve">2º.- En </w:t>
      </w:r>
      <w:r w:rsidRPr="00C30369">
        <w:rPr>
          <w:rFonts w:ascii="Arial" w:hAnsi="Arial" w:cs="Arial"/>
          <w:sz w:val="24"/>
          <w:szCs w:val="24"/>
        </w:rPr>
        <w:t xml:space="preserve">Diciembre  3 de 2013, impetré, mediante Derecho de Petición con Copia a la Procuraduría Provincial de Antioquia, mediante el cual denegaba cualquier probabilidad de fraude </w:t>
      </w:r>
      <w:r w:rsidR="00C16BAB" w:rsidRPr="00C30369">
        <w:rPr>
          <w:rFonts w:ascii="Arial" w:hAnsi="Arial" w:cs="Arial"/>
          <w:sz w:val="24"/>
          <w:szCs w:val="24"/>
        </w:rPr>
        <w:t>ni presunta “</w:t>
      </w:r>
      <w:r w:rsidR="00C16BAB" w:rsidRPr="00C30369">
        <w:rPr>
          <w:rFonts w:ascii="Arial" w:hAnsi="Arial" w:cs="Arial"/>
          <w:b/>
          <w:sz w:val="24"/>
          <w:szCs w:val="24"/>
        </w:rPr>
        <w:t>sospecha de copia</w:t>
      </w:r>
      <w:r w:rsidR="00C16BAB" w:rsidRPr="00C30369">
        <w:rPr>
          <w:rFonts w:ascii="Arial" w:hAnsi="Arial" w:cs="Arial"/>
          <w:sz w:val="24"/>
          <w:szCs w:val="24"/>
        </w:rPr>
        <w:t>”, cuando en agosto 25 presente la prueba  con personas totalmente desconocidas para mi, en Colegio diferente al  San Judas Tadeo que es mi Institución de la cual acabo de graduarme, en forma totalmente tranquila e independiente y sin problemas, donde me sentí  segura de mis conocimientos y capacidades</w:t>
      </w:r>
    </w:p>
    <w:p w:rsidR="007529AD" w:rsidRPr="00C30369" w:rsidRDefault="007529AD" w:rsidP="002E0615">
      <w:pPr>
        <w:spacing w:after="0"/>
        <w:jc w:val="both"/>
        <w:rPr>
          <w:rFonts w:ascii="Arial" w:hAnsi="Arial" w:cs="Arial"/>
          <w:b/>
          <w:sz w:val="24"/>
          <w:szCs w:val="24"/>
        </w:rPr>
      </w:pPr>
    </w:p>
    <w:p w:rsidR="00C16BAB" w:rsidRPr="00C30369" w:rsidRDefault="00C16BAB" w:rsidP="00C16BAB">
      <w:pPr>
        <w:spacing w:after="0" w:line="240" w:lineRule="auto"/>
        <w:jc w:val="both"/>
        <w:rPr>
          <w:rFonts w:ascii="Arial" w:eastAsia="Times New Roman" w:hAnsi="Arial" w:cs="Arial"/>
          <w:color w:val="000000"/>
          <w:sz w:val="24"/>
          <w:szCs w:val="24"/>
          <w:lang w:eastAsia="es-ES"/>
        </w:rPr>
      </w:pPr>
      <w:r w:rsidRPr="00C30369">
        <w:rPr>
          <w:rFonts w:ascii="Arial" w:hAnsi="Arial" w:cs="Arial"/>
          <w:sz w:val="24"/>
          <w:szCs w:val="24"/>
        </w:rPr>
        <w:t>3º.-</w:t>
      </w:r>
      <w:r w:rsidRPr="00C30369">
        <w:rPr>
          <w:rFonts w:ascii="Arial" w:eastAsia="Times New Roman" w:hAnsi="Arial" w:cs="Arial"/>
          <w:color w:val="000000"/>
          <w:sz w:val="24"/>
          <w:szCs w:val="24"/>
          <w:lang w:val="es-ES_tradnl" w:eastAsia="es-ES"/>
        </w:rPr>
        <w:t xml:space="preserve"> El día 27 de diciembre de 2013, se produjo por parte del ICFES, la   Respuesta a la petición ICFES2013R95409 del 09/12/2013, donde se determina que “el Instituto Colombiano para la Evaluación de la Educación - ICFES profirió la </w:t>
      </w:r>
      <w:r w:rsidRPr="00C30369">
        <w:rPr>
          <w:rFonts w:ascii="Arial" w:eastAsia="Times New Roman" w:hAnsi="Arial" w:cs="Arial"/>
          <w:b/>
          <w:bCs/>
          <w:color w:val="000000"/>
          <w:sz w:val="24"/>
          <w:szCs w:val="24"/>
          <w:lang w:val="es-ES_tradnl" w:eastAsia="es-ES"/>
        </w:rPr>
        <w:t xml:space="preserve">Resolución No. 000644 del veinticinco (25) de noviembre de dos mil trece (2013) </w:t>
      </w:r>
      <w:r w:rsidRPr="00C30369">
        <w:rPr>
          <w:rFonts w:ascii="Arial" w:eastAsia="Times New Roman" w:hAnsi="Arial" w:cs="Arial"/>
          <w:color w:val="000000"/>
          <w:sz w:val="24"/>
          <w:szCs w:val="24"/>
          <w:lang w:val="es-ES_tradnl" w:eastAsia="es-ES"/>
        </w:rPr>
        <w:t>“</w:t>
      </w:r>
      <w:r w:rsidRPr="00C30369">
        <w:rPr>
          <w:rFonts w:ascii="Arial" w:eastAsia="Times New Roman" w:hAnsi="Arial" w:cs="Arial"/>
          <w:i/>
          <w:iCs/>
          <w:color w:val="000000"/>
          <w:sz w:val="24"/>
          <w:szCs w:val="24"/>
          <w:lang w:val="es-ES_tradnl" w:eastAsia="es-ES"/>
        </w:rPr>
        <w:t>Por la cual se ordena la apertura de una actuación administrativa iniciada de oficio por presuntas irregularidades en el Examen de Estado de la Educación Media ICFES – SABER 11º AC 2013-2 efectuado el 25 de agosto y 15 de septiembre de 2013 y se adoptan otras determinaciones</w:t>
      </w:r>
      <w:r w:rsidRPr="00C30369">
        <w:rPr>
          <w:rFonts w:ascii="Arial" w:eastAsia="Times New Roman" w:hAnsi="Arial" w:cs="Arial"/>
          <w:color w:val="000000"/>
          <w:sz w:val="24"/>
          <w:szCs w:val="24"/>
          <w:lang w:val="es-ES_tradnl" w:eastAsia="es-ES"/>
        </w:rPr>
        <w:t>”.</w:t>
      </w:r>
    </w:p>
    <w:p w:rsidR="00C05F67" w:rsidRPr="00C30369" w:rsidRDefault="00C05F67" w:rsidP="002E0615">
      <w:pPr>
        <w:spacing w:after="0"/>
        <w:jc w:val="both"/>
        <w:rPr>
          <w:rFonts w:ascii="Arial" w:hAnsi="Arial" w:cs="Arial"/>
          <w:sz w:val="24"/>
          <w:szCs w:val="24"/>
        </w:rPr>
      </w:pPr>
    </w:p>
    <w:p w:rsidR="007529AD" w:rsidRDefault="00C16BAB" w:rsidP="002E0615">
      <w:pPr>
        <w:spacing w:after="0"/>
        <w:jc w:val="both"/>
        <w:rPr>
          <w:rFonts w:ascii="Arial" w:hAnsi="Arial" w:cs="Arial"/>
          <w:sz w:val="24"/>
          <w:szCs w:val="24"/>
        </w:rPr>
      </w:pPr>
      <w:r w:rsidRPr="00C30369">
        <w:rPr>
          <w:rFonts w:ascii="Arial" w:hAnsi="Arial" w:cs="Arial"/>
          <w:sz w:val="24"/>
          <w:szCs w:val="24"/>
        </w:rPr>
        <w:t>4º.-</w:t>
      </w:r>
      <w:r w:rsidR="005D4729" w:rsidRPr="00C30369">
        <w:rPr>
          <w:rFonts w:ascii="Arial" w:hAnsi="Arial" w:cs="Arial"/>
          <w:sz w:val="24"/>
          <w:szCs w:val="24"/>
        </w:rPr>
        <w:t xml:space="preserve">El </w:t>
      </w:r>
      <w:r w:rsidR="00165028" w:rsidRPr="00C30369">
        <w:rPr>
          <w:rFonts w:ascii="Arial" w:hAnsi="Arial" w:cs="Arial"/>
          <w:sz w:val="24"/>
          <w:szCs w:val="24"/>
        </w:rPr>
        <w:t>día</w:t>
      </w:r>
      <w:r w:rsidR="005D4729" w:rsidRPr="00C30369">
        <w:rPr>
          <w:rFonts w:ascii="Arial" w:hAnsi="Arial" w:cs="Arial"/>
          <w:sz w:val="24"/>
          <w:szCs w:val="24"/>
        </w:rPr>
        <w:t xml:space="preserve"> 1º de abril del año que discurre, mi represen</w:t>
      </w:r>
      <w:r w:rsidR="00D0753A" w:rsidRPr="00C30369">
        <w:rPr>
          <w:rFonts w:ascii="Arial" w:hAnsi="Arial" w:cs="Arial"/>
          <w:sz w:val="24"/>
          <w:szCs w:val="24"/>
        </w:rPr>
        <w:t>t</w:t>
      </w:r>
      <w:r w:rsidR="002C09E9" w:rsidRPr="00C30369">
        <w:rPr>
          <w:rFonts w:ascii="Arial" w:hAnsi="Arial" w:cs="Arial"/>
          <w:sz w:val="24"/>
          <w:szCs w:val="24"/>
        </w:rPr>
        <w:t>ante HUMBERTO CORDOBA MONSALVE s</w:t>
      </w:r>
      <w:r w:rsidR="00D0753A" w:rsidRPr="00C30369">
        <w:rPr>
          <w:rFonts w:ascii="Arial" w:hAnsi="Arial" w:cs="Arial"/>
          <w:sz w:val="24"/>
          <w:szCs w:val="24"/>
        </w:rPr>
        <w:t xml:space="preserve">e </w:t>
      </w:r>
      <w:r w:rsidR="00165028" w:rsidRPr="00C30369">
        <w:rPr>
          <w:rFonts w:ascii="Arial" w:hAnsi="Arial" w:cs="Arial"/>
          <w:sz w:val="24"/>
          <w:szCs w:val="24"/>
        </w:rPr>
        <w:t>desplazó</w:t>
      </w:r>
      <w:r w:rsidR="00D0753A" w:rsidRPr="00C30369">
        <w:rPr>
          <w:rFonts w:ascii="Arial" w:hAnsi="Arial" w:cs="Arial"/>
          <w:sz w:val="24"/>
          <w:szCs w:val="24"/>
        </w:rPr>
        <w:t xml:space="preserve"> </w:t>
      </w:r>
      <w:r w:rsidR="002C09E9" w:rsidRPr="00C30369">
        <w:rPr>
          <w:rFonts w:ascii="Arial" w:hAnsi="Arial" w:cs="Arial"/>
          <w:sz w:val="24"/>
          <w:szCs w:val="24"/>
        </w:rPr>
        <w:t xml:space="preserve">hasta </w:t>
      </w:r>
      <w:r w:rsidR="00D0753A" w:rsidRPr="00C30369">
        <w:rPr>
          <w:rFonts w:ascii="Arial" w:hAnsi="Arial" w:cs="Arial"/>
          <w:sz w:val="24"/>
          <w:szCs w:val="24"/>
        </w:rPr>
        <w:t xml:space="preserve"> la ciudad de Bogotá, para notificarse en mi </w:t>
      </w:r>
      <w:r w:rsidR="00031E14" w:rsidRPr="00C30369">
        <w:rPr>
          <w:rFonts w:ascii="Arial" w:hAnsi="Arial" w:cs="Arial"/>
          <w:sz w:val="24"/>
          <w:szCs w:val="24"/>
        </w:rPr>
        <w:t xml:space="preserve"> nombre  sobre la </w:t>
      </w:r>
      <w:r w:rsidR="005D4729" w:rsidRPr="00C30369">
        <w:rPr>
          <w:rFonts w:ascii="Arial" w:hAnsi="Arial" w:cs="Arial"/>
          <w:sz w:val="24"/>
          <w:szCs w:val="24"/>
        </w:rPr>
        <w:t xml:space="preserve"> Resolución 000156</w:t>
      </w:r>
      <w:r w:rsidR="006505C9">
        <w:rPr>
          <w:rFonts w:ascii="Arial" w:hAnsi="Arial" w:cs="Arial"/>
          <w:sz w:val="24"/>
          <w:szCs w:val="24"/>
        </w:rPr>
        <w:t xml:space="preserve">, mediante la cual se declara la nulidad de la prueba </w:t>
      </w:r>
      <w:proofErr w:type="spellStart"/>
      <w:r w:rsidR="006505C9">
        <w:rPr>
          <w:rFonts w:ascii="Arial" w:hAnsi="Arial" w:cs="Arial"/>
          <w:sz w:val="24"/>
          <w:szCs w:val="24"/>
        </w:rPr>
        <w:t>iccfes</w:t>
      </w:r>
      <w:proofErr w:type="spellEnd"/>
      <w:r w:rsidR="006505C9">
        <w:rPr>
          <w:rFonts w:ascii="Arial" w:hAnsi="Arial" w:cs="Arial"/>
          <w:sz w:val="24"/>
          <w:szCs w:val="24"/>
        </w:rPr>
        <w:t xml:space="preserve">- saber, arriba citada, </w:t>
      </w:r>
      <w:r w:rsidR="005D4729" w:rsidRPr="00C30369">
        <w:rPr>
          <w:rFonts w:ascii="Arial" w:hAnsi="Arial" w:cs="Arial"/>
          <w:sz w:val="24"/>
          <w:szCs w:val="24"/>
        </w:rPr>
        <w:t xml:space="preserve"> </w:t>
      </w:r>
      <w:r w:rsidR="00031E14" w:rsidRPr="00C30369">
        <w:rPr>
          <w:rFonts w:ascii="Arial" w:hAnsi="Arial" w:cs="Arial"/>
          <w:sz w:val="24"/>
          <w:szCs w:val="24"/>
        </w:rPr>
        <w:t>objeto del recurso</w:t>
      </w:r>
      <w:r w:rsidR="006505C9">
        <w:rPr>
          <w:rFonts w:ascii="Arial" w:hAnsi="Arial" w:cs="Arial"/>
          <w:sz w:val="24"/>
          <w:szCs w:val="24"/>
        </w:rPr>
        <w:t xml:space="preserve"> que me ocupa</w:t>
      </w:r>
      <w:r w:rsidR="00D0753A" w:rsidRPr="00C30369">
        <w:rPr>
          <w:rFonts w:ascii="Arial" w:hAnsi="Arial" w:cs="Arial"/>
          <w:sz w:val="24"/>
          <w:szCs w:val="24"/>
        </w:rPr>
        <w:t>.</w:t>
      </w:r>
    </w:p>
    <w:p w:rsidR="00B92EDE" w:rsidRDefault="00B92EDE" w:rsidP="002E0615">
      <w:pPr>
        <w:spacing w:after="0"/>
        <w:jc w:val="both"/>
        <w:rPr>
          <w:rFonts w:ascii="Arial" w:hAnsi="Arial" w:cs="Arial"/>
          <w:sz w:val="24"/>
          <w:szCs w:val="24"/>
        </w:rPr>
      </w:pPr>
      <w:r>
        <w:rPr>
          <w:rFonts w:ascii="Arial" w:hAnsi="Arial" w:cs="Arial"/>
          <w:sz w:val="24"/>
          <w:szCs w:val="24"/>
        </w:rPr>
        <w:t xml:space="preserve">Expresa en uno de sus considerandos la citada resolución, que “Además de la prueba técnica de la Dirección de Evaluación, está conformada por los indicios a partir de los cuales es posible inferir la ocurrencia de fraude, así como la </w:t>
      </w:r>
      <w:r>
        <w:rPr>
          <w:rFonts w:ascii="Arial" w:hAnsi="Arial" w:cs="Arial"/>
          <w:sz w:val="24"/>
          <w:szCs w:val="24"/>
        </w:rPr>
        <w:lastRenderedPageBreak/>
        <w:t xml:space="preserve">participación de los examinados involucrados”. Y </w:t>
      </w:r>
      <w:r w:rsidR="008256E4">
        <w:rPr>
          <w:rFonts w:ascii="Arial" w:hAnsi="Arial" w:cs="Arial"/>
          <w:sz w:val="24"/>
          <w:szCs w:val="24"/>
        </w:rPr>
        <w:t>más</w:t>
      </w:r>
      <w:r>
        <w:rPr>
          <w:rFonts w:ascii="Arial" w:hAnsi="Arial" w:cs="Arial"/>
          <w:sz w:val="24"/>
          <w:szCs w:val="24"/>
        </w:rPr>
        <w:t xml:space="preserve"> adelante: “Si bien la prueba técnica resulta lo suficientemente contundente para demostrar la existencia de fraude cometido por los 515 involucrados</w:t>
      </w:r>
      <w:r w:rsidR="008256E4">
        <w:rPr>
          <w:rFonts w:ascii="Arial" w:hAnsi="Arial" w:cs="Arial"/>
          <w:sz w:val="24"/>
          <w:szCs w:val="24"/>
        </w:rPr>
        <w:t xml:space="preserve">, se acude por este despacho al análisis de la prueba indiciaria para corroborar la </w:t>
      </w:r>
      <w:proofErr w:type="gramStart"/>
      <w:r w:rsidR="008256E4">
        <w:rPr>
          <w:rFonts w:ascii="Arial" w:hAnsi="Arial" w:cs="Arial"/>
          <w:sz w:val="24"/>
          <w:szCs w:val="24"/>
        </w:rPr>
        <w:t>hipótesis ,</w:t>
      </w:r>
      <w:proofErr w:type="gramEnd"/>
      <w:r w:rsidR="008256E4">
        <w:rPr>
          <w:rFonts w:ascii="Arial" w:hAnsi="Arial" w:cs="Arial"/>
          <w:sz w:val="24"/>
          <w:szCs w:val="24"/>
        </w:rPr>
        <w:t xml:space="preserve"> recordando las pruebas relevantes de este concepto…”</w:t>
      </w:r>
    </w:p>
    <w:p w:rsidR="008256E4" w:rsidRPr="00C30369" w:rsidRDefault="008256E4" w:rsidP="002E0615">
      <w:pPr>
        <w:spacing w:after="0"/>
        <w:jc w:val="both"/>
        <w:rPr>
          <w:rFonts w:ascii="Arial" w:hAnsi="Arial" w:cs="Arial"/>
          <w:sz w:val="24"/>
          <w:szCs w:val="24"/>
        </w:rPr>
      </w:pPr>
    </w:p>
    <w:p w:rsidR="00031E14" w:rsidRPr="00C30369" w:rsidRDefault="008256E4" w:rsidP="002E0615">
      <w:pPr>
        <w:spacing w:after="0"/>
        <w:jc w:val="both"/>
        <w:rPr>
          <w:rFonts w:ascii="Arial" w:hAnsi="Arial" w:cs="Arial"/>
          <w:sz w:val="24"/>
          <w:szCs w:val="24"/>
        </w:rPr>
      </w:pPr>
      <w:r>
        <w:rPr>
          <w:rFonts w:ascii="Arial" w:hAnsi="Arial" w:cs="Arial"/>
          <w:sz w:val="24"/>
          <w:szCs w:val="24"/>
        </w:rPr>
        <w:t xml:space="preserve">Posterior a dicha notificación, </w:t>
      </w:r>
      <w:r w:rsidR="00D0753A" w:rsidRPr="00C30369">
        <w:rPr>
          <w:rFonts w:ascii="Arial" w:hAnsi="Arial" w:cs="Arial"/>
          <w:sz w:val="24"/>
          <w:szCs w:val="24"/>
        </w:rPr>
        <w:t xml:space="preserve"> </w:t>
      </w:r>
      <w:r w:rsidR="00C05F67" w:rsidRPr="00C30369">
        <w:rPr>
          <w:rFonts w:ascii="Arial" w:hAnsi="Arial" w:cs="Arial"/>
          <w:sz w:val="24"/>
          <w:szCs w:val="24"/>
        </w:rPr>
        <w:t>sost</w:t>
      </w:r>
      <w:r w:rsidR="005D4729" w:rsidRPr="00C30369">
        <w:rPr>
          <w:rFonts w:ascii="Arial" w:hAnsi="Arial" w:cs="Arial"/>
          <w:sz w:val="24"/>
          <w:szCs w:val="24"/>
        </w:rPr>
        <w:t>uvo</w:t>
      </w:r>
      <w:r w:rsidR="00031E14" w:rsidRPr="00C30369">
        <w:rPr>
          <w:rFonts w:ascii="Arial" w:hAnsi="Arial" w:cs="Arial"/>
          <w:sz w:val="24"/>
          <w:szCs w:val="24"/>
        </w:rPr>
        <w:t xml:space="preserve"> </w:t>
      </w:r>
      <w:r w:rsidR="006505C9">
        <w:rPr>
          <w:rFonts w:ascii="Arial" w:hAnsi="Arial" w:cs="Arial"/>
          <w:sz w:val="24"/>
          <w:szCs w:val="24"/>
        </w:rPr>
        <w:t xml:space="preserve">mi representante, </w:t>
      </w:r>
      <w:r w:rsidR="005D4729" w:rsidRPr="00C30369">
        <w:rPr>
          <w:rFonts w:ascii="Arial" w:hAnsi="Arial" w:cs="Arial"/>
          <w:sz w:val="24"/>
          <w:szCs w:val="24"/>
        </w:rPr>
        <w:t xml:space="preserve"> con el funcionario  </w:t>
      </w:r>
      <w:r w:rsidR="00031E14" w:rsidRPr="00C30369">
        <w:rPr>
          <w:rFonts w:ascii="Arial" w:hAnsi="Arial" w:cs="Arial"/>
          <w:b/>
          <w:sz w:val="24"/>
          <w:szCs w:val="24"/>
        </w:rPr>
        <w:t>FABIO FORERO</w:t>
      </w:r>
      <w:r w:rsidR="00031E14" w:rsidRPr="00C30369">
        <w:rPr>
          <w:rFonts w:ascii="Arial" w:hAnsi="Arial" w:cs="Arial"/>
          <w:sz w:val="24"/>
          <w:szCs w:val="24"/>
        </w:rPr>
        <w:t xml:space="preserve"> de la oficina de Asesoría Jurídica, un amplio debate sobre el proceso que condujo a la Resolución sancionatoria en comento.</w:t>
      </w:r>
    </w:p>
    <w:p w:rsidR="00C05F67" w:rsidRDefault="00414764" w:rsidP="002E0615">
      <w:pPr>
        <w:spacing w:after="0"/>
        <w:jc w:val="both"/>
        <w:rPr>
          <w:rFonts w:ascii="Arial" w:hAnsi="Arial" w:cs="Arial"/>
          <w:sz w:val="24"/>
          <w:szCs w:val="24"/>
        </w:rPr>
      </w:pPr>
      <w:r w:rsidRPr="00C30369">
        <w:rPr>
          <w:rFonts w:ascii="Arial" w:hAnsi="Arial" w:cs="Arial"/>
          <w:sz w:val="24"/>
          <w:szCs w:val="24"/>
        </w:rPr>
        <w:t xml:space="preserve">Apuntó el diálogo, </w:t>
      </w:r>
      <w:r w:rsidR="00C05F67" w:rsidRPr="00C30369">
        <w:rPr>
          <w:rFonts w:ascii="Arial" w:hAnsi="Arial" w:cs="Arial"/>
          <w:sz w:val="24"/>
          <w:szCs w:val="24"/>
        </w:rPr>
        <w:t>a obtener  información y conocer l</w:t>
      </w:r>
      <w:r w:rsidRPr="00C30369">
        <w:rPr>
          <w:rFonts w:ascii="Arial" w:hAnsi="Arial" w:cs="Arial"/>
          <w:sz w:val="24"/>
          <w:szCs w:val="24"/>
        </w:rPr>
        <w:t xml:space="preserve">a valoración </w:t>
      </w:r>
      <w:r w:rsidR="00C05F67" w:rsidRPr="00C30369">
        <w:rPr>
          <w:rFonts w:ascii="Arial" w:hAnsi="Arial" w:cs="Arial"/>
          <w:sz w:val="24"/>
          <w:szCs w:val="24"/>
        </w:rPr>
        <w:t xml:space="preserve">que otorga </w:t>
      </w:r>
      <w:r w:rsidRPr="00C30369">
        <w:rPr>
          <w:rFonts w:ascii="Arial" w:hAnsi="Arial" w:cs="Arial"/>
          <w:sz w:val="24"/>
          <w:szCs w:val="24"/>
        </w:rPr>
        <w:t xml:space="preserve"> el ICFES a elementos probatorios que servirían como sustrato y  sustentación </w:t>
      </w:r>
      <w:r w:rsidR="00C05F67" w:rsidRPr="00C30369">
        <w:rPr>
          <w:rFonts w:ascii="Arial" w:hAnsi="Arial" w:cs="Arial"/>
          <w:sz w:val="24"/>
          <w:szCs w:val="24"/>
        </w:rPr>
        <w:t xml:space="preserve">para el </w:t>
      </w:r>
      <w:r w:rsidRPr="00C30369">
        <w:rPr>
          <w:rFonts w:ascii="Arial" w:hAnsi="Arial" w:cs="Arial"/>
          <w:sz w:val="24"/>
          <w:szCs w:val="24"/>
        </w:rPr>
        <w:t xml:space="preserve"> </w:t>
      </w:r>
      <w:r w:rsidRPr="00C30369">
        <w:rPr>
          <w:rFonts w:ascii="Arial" w:hAnsi="Arial" w:cs="Arial"/>
          <w:b/>
          <w:sz w:val="24"/>
          <w:szCs w:val="24"/>
        </w:rPr>
        <w:t xml:space="preserve">recurso de </w:t>
      </w:r>
      <w:r w:rsidR="00370CB0" w:rsidRPr="00C30369">
        <w:rPr>
          <w:rFonts w:ascii="Arial" w:hAnsi="Arial" w:cs="Arial"/>
          <w:b/>
          <w:sz w:val="24"/>
          <w:szCs w:val="24"/>
        </w:rPr>
        <w:t>reposición</w:t>
      </w:r>
      <w:r w:rsidR="00370CB0" w:rsidRPr="00C30369">
        <w:rPr>
          <w:rFonts w:ascii="Arial" w:hAnsi="Arial" w:cs="Arial"/>
          <w:sz w:val="24"/>
          <w:szCs w:val="24"/>
        </w:rPr>
        <w:t xml:space="preserve">, </w:t>
      </w:r>
      <w:r w:rsidR="002404C4" w:rsidRPr="00C30369">
        <w:rPr>
          <w:rFonts w:ascii="Arial" w:hAnsi="Arial" w:cs="Arial"/>
          <w:sz w:val="24"/>
          <w:szCs w:val="24"/>
        </w:rPr>
        <w:t>así</w:t>
      </w:r>
      <w:r w:rsidR="00370CB0" w:rsidRPr="00C30369">
        <w:rPr>
          <w:rFonts w:ascii="Arial" w:hAnsi="Arial" w:cs="Arial"/>
          <w:sz w:val="24"/>
          <w:szCs w:val="24"/>
        </w:rPr>
        <w:t xml:space="preserve"> como a una posible injusticia </w:t>
      </w:r>
      <w:r w:rsidR="002C09E9" w:rsidRPr="00C30369">
        <w:rPr>
          <w:rFonts w:ascii="Arial" w:hAnsi="Arial" w:cs="Arial"/>
          <w:sz w:val="24"/>
          <w:szCs w:val="24"/>
        </w:rPr>
        <w:t xml:space="preserve">que se estaría cometiendo </w:t>
      </w:r>
      <w:r w:rsidR="00370CB0" w:rsidRPr="00C30369">
        <w:rPr>
          <w:rFonts w:ascii="Arial" w:hAnsi="Arial" w:cs="Arial"/>
          <w:sz w:val="24"/>
          <w:szCs w:val="24"/>
        </w:rPr>
        <w:t xml:space="preserve"> con </w:t>
      </w:r>
      <w:r w:rsidR="002C09E9" w:rsidRPr="00C30369">
        <w:rPr>
          <w:rFonts w:ascii="Arial" w:hAnsi="Arial" w:cs="Arial"/>
          <w:sz w:val="24"/>
          <w:szCs w:val="24"/>
        </w:rPr>
        <w:t xml:space="preserve">algunos </w:t>
      </w:r>
      <w:r w:rsidR="00370CB0" w:rsidRPr="00C30369">
        <w:rPr>
          <w:rFonts w:ascii="Arial" w:hAnsi="Arial" w:cs="Arial"/>
          <w:sz w:val="24"/>
          <w:szCs w:val="24"/>
        </w:rPr>
        <w:t xml:space="preserve"> estudiantes involucrados.</w:t>
      </w:r>
    </w:p>
    <w:p w:rsidR="008256E4" w:rsidRPr="00C30369" w:rsidRDefault="008256E4" w:rsidP="002E0615">
      <w:pPr>
        <w:spacing w:after="0"/>
        <w:jc w:val="both"/>
        <w:rPr>
          <w:rFonts w:ascii="Arial" w:hAnsi="Arial" w:cs="Arial"/>
          <w:sz w:val="24"/>
          <w:szCs w:val="24"/>
        </w:rPr>
      </w:pPr>
    </w:p>
    <w:p w:rsidR="00414764" w:rsidRPr="00C30369" w:rsidRDefault="00D0753A" w:rsidP="002E0615">
      <w:pPr>
        <w:spacing w:after="0"/>
        <w:jc w:val="both"/>
        <w:rPr>
          <w:rFonts w:ascii="Arial" w:hAnsi="Arial" w:cs="Arial"/>
          <w:sz w:val="24"/>
          <w:szCs w:val="24"/>
        </w:rPr>
      </w:pPr>
      <w:r w:rsidRPr="00C30369">
        <w:rPr>
          <w:rFonts w:ascii="Arial" w:hAnsi="Arial" w:cs="Arial"/>
          <w:sz w:val="24"/>
          <w:szCs w:val="24"/>
        </w:rPr>
        <w:t xml:space="preserve">Fue deferente el </w:t>
      </w:r>
      <w:r w:rsidR="002C09E9" w:rsidRPr="00C30369">
        <w:rPr>
          <w:rFonts w:ascii="Arial" w:hAnsi="Arial" w:cs="Arial"/>
          <w:sz w:val="24"/>
          <w:szCs w:val="24"/>
        </w:rPr>
        <w:t xml:space="preserve">doctor Forero </w:t>
      </w:r>
      <w:r w:rsidRPr="00C30369">
        <w:rPr>
          <w:rFonts w:ascii="Arial" w:hAnsi="Arial" w:cs="Arial"/>
          <w:sz w:val="24"/>
          <w:szCs w:val="24"/>
        </w:rPr>
        <w:t xml:space="preserve"> en sus respuestas a los interrogantes de mi representante, </w:t>
      </w:r>
      <w:r w:rsidR="002C09E9" w:rsidRPr="00C30369">
        <w:rPr>
          <w:rFonts w:ascii="Arial" w:hAnsi="Arial" w:cs="Arial"/>
          <w:sz w:val="24"/>
          <w:szCs w:val="24"/>
        </w:rPr>
        <w:t xml:space="preserve">toda vez que el funcionario </w:t>
      </w:r>
      <w:r w:rsidRPr="00C30369">
        <w:rPr>
          <w:rFonts w:ascii="Arial" w:hAnsi="Arial" w:cs="Arial"/>
          <w:sz w:val="24"/>
          <w:szCs w:val="24"/>
        </w:rPr>
        <w:t xml:space="preserve"> en </w:t>
      </w:r>
      <w:r w:rsidR="002C09E9" w:rsidRPr="00C30369">
        <w:rPr>
          <w:rFonts w:ascii="Arial" w:hAnsi="Arial" w:cs="Arial"/>
          <w:sz w:val="24"/>
          <w:szCs w:val="24"/>
        </w:rPr>
        <w:t xml:space="preserve">su </w:t>
      </w:r>
      <w:r w:rsidRPr="00C30369">
        <w:rPr>
          <w:rFonts w:ascii="Arial" w:hAnsi="Arial" w:cs="Arial"/>
          <w:sz w:val="24"/>
          <w:szCs w:val="24"/>
        </w:rPr>
        <w:t xml:space="preserve">  contexto</w:t>
      </w:r>
      <w:r w:rsidR="00414764" w:rsidRPr="00C30369">
        <w:rPr>
          <w:rFonts w:ascii="Arial" w:hAnsi="Arial" w:cs="Arial"/>
          <w:sz w:val="24"/>
          <w:szCs w:val="24"/>
        </w:rPr>
        <w:t xml:space="preserve"> Manifestó</w:t>
      </w:r>
      <w:r w:rsidR="00370CB0" w:rsidRPr="00C30369">
        <w:rPr>
          <w:rFonts w:ascii="Arial" w:hAnsi="Arial" w:cs="Arial"/>
          <w:sz w:val="24"/>
          <w:szCs w:val="24"/>
        </w:rPr>
        <w:t xml:space="preserve">: </w:t>
      </w:r>
      <w:r w:rsidR="00414764" w:rsidRPr="00C30369">
        <w:rPr>
          <w:rFonts w:ascii="Arial" w:hAnsi="Arial" w:cs="Arial"/>
          <w:sz w:val="24"/>
          <w:szCs w:val="24"/>
        </w:rPr>
        <w:t xml:space="preserve"> </w:t>
      </w:r>
    </w:p>
    <w:p w:rsidR="005D4729" w:rsidRPr="00C30369" w:rsidRDefault="002404C4" w:rsidP="00414764">
      <w:pPr>
        <w:pStyle w:val="Prrafodelista"/>
        <w:numPr>
          <w:ilvl w:val="0"/>
          <w:numId w:val="1"/>
        </w:numPr>
        <w:spacing w:after="0"/>
        <w:jc w:val="both"/>
        <w:rPr>
          <w:rFonts w:ascii="Arial" w:hAnsi="Arial" w:cs="Arial"/>
          <w:sz w:val="24"/>
          <w:szCs w:val="24"/>
        </w:rPr>
      </w:pPr>
      <w:r w:rsidRPr="00C30369">
        <w:rPr>
          <w:rFonts w:ascii="Arial" w:hAnsi="Arial" w:cs="Arial"/>
          <w:sz w:val="24"/>
          <w:szCs w:val="24"/>
        </w:rPr>
        <w:t>Que los</w:t>
      </w:r>
      <w:r w:rsidR="00370CB0" w:rsidRPr="00C30369">
        <w:rPr>
          <w:rFonts w:ascii="Arial" w:hAnsi="Arial" w:cs="Arial"/>
          <w:sz w:val="24"/>
          <w:szCs w:val="24"/>
        </w:rPr>
        <w:t xml:space="preserve"> resultados </w:t>
      </w:r>
      <w:r w:rsidR="002C09E9" w:rsidRPr="00C30369">
        <w:rPr>
          <w:rFonts w:ascii="Arial" w:hAnsi="Arial" w:cs="Arial"/>
          <w:sz w:val="24"/>
          <w:szCs w:val="24"/>
        </w:rPr>
        <w:t xml:space="preserve">de Claudia Milena </w:t>
      </w:r>
      <w:r w:rsidR="00370CB0" w:rsidRPr="00C30369">
        <w:rPr>
          <w:rFonts w:ascii="Arial" w:hAnsi="Arial" w:cs="Arial"/>
          <w:sz w:val="24"/>
          <w:szCs w:val="24"/>
        </w:rPr>
        <w:t>son extraordinariamente similares e  indicativo de fraude</w:t>
      </w:r>
      <w:r w:rsidR="005B0829" w:rsidRPr="00C30369">
        <w:rPr>
          <w:rFonts w:ascii="Arial" w:hAnsi="Arial" w:cs="Arial"/>
          <w:sz w:val="24"/>
          <w:szCs w:val="24"/>
        </w:rPr>
        <w:t xml:space="preserve"> y que </w:t>
      </w:r>
      <w:r w:rsidR="00414764" w:rsidRPr="00C30369">
        <w:rPr>
          <w:rFonts w:ascii="Arial" w:hAnsi="Arial" w:cs="Arial"/>
          <w:sz w:val="24"/>
          <w:szCs w:val="24"/>
        </w:rPr>
        <w:t xml:space="preserve"> </w:t>
      </w:r>
      <w:r w:rsidR="00031E14" w:rsidRPr="00C30369">
        <w:rPr>
          <w:rFonts w:ascii="Arial" w:hAnsi="Arial" w:cs="Arial"/>
          <w:sz w:val="24"/>
          <w:szCs w:val="24"/>
        </w:rPr>
        <w:t xml:space="preserve"> </w:t>
      </w:r>
      <w:r w:rsidR="002C09E9" w:rsidRPr="00C30369">
        <w:rPr>
          <w:rFonts w:ascii="Arial" w:hAnsi="Arial" w:cs="Arial"/>
          <w:sz w:val="24"/>
          <w:szCs w:val="24"/>
        </w:rPr>
        <w:t xml:space="preserve">su </w:t>
      </w:r>
      <w:r w:rsidR="00414764" w:rsidRPr="00C30369">
        <w:rPr>
          <w:rFonts w:ascii="Arial" w:hAnsi="Arial" w:cs="Arial"/>
          <w:sz w:val="24"/>
          <w:szCs w:val="24"/>
        </w:rPr>
        <w:t xml:space="preserve"> paralelo se llama </w:t>
      </w:r>
      <w:r w:rsidR="00414764" w:rsidRPr="00C30369">
        <w:rPr>
          <w:rFonts w:ascii="Arial" w:hAnsi="Arial" w:cs="Arial"/>
          <w:b/>
          <w:sz w:val="24"/>
          <w:szCs w:val="24"/>
        </w:rPr>
        <w:t>DAVID JOHANDER GALLEGO MONTOYA</w:t>
      </w:r>
      <w:r w:rsidR="005B0829" w:rsidRPr="00C30369">
        <w:rPr>
          <w:rFonts w:ascii="Arial" w:hAnsi="Arial" w:cs="Arial"/>
          <w:b/>
          <w:sz w:val="24"/>
          <w:szCs w:val="24"/>
        </w:rPr>
        <w:t>.</w:t>
      </w:r>
    </w:p>
    <w:p w:rsidR="002404C4" w:rsidRPr="00C30369" w:rsidRDefault="002404C4" w:rsidP="002404C4">
      <w:pPr>
        <w:pStyle w:val="Prrafodelista"/>
        <w:numPr>
          <w:ilvl w:val="0"/>
          <w:numId w:val="1"/>
        </w:numPr>
        <w:spacing w:after="0"/>
        <w:jc w:val="both"/>
        <w:rPr>
          <w:rFonts w:ascii="Arial" w:hAnsi="Arial" w:cs="Arial"/>
          <w:sz w:val="24"/>
          <w:szCs w:val="24"/>
        </w:rPr>
      </w:pPr>
      <w:r w:rsidRPr="00C30369">
        <w:rPr>
          <w:rFonts w:ascii="Arial" w:hAnsi="Arial" w:cs="Arial"/>
          <w:b/>
          <w:sz w:val="24"/>
          <w:szCs w:val="24"/>
        </w:rPr>
        <w:t>Que no es posible una coincidencia de pares  en cuatro (4) materias como sucedió en el caso de Claudia Milena.</w:t>
      </w:r>
    </w:p>
    <w:p w:rsidR="002404C4" w:rsidRPr="00C30369" w:rsidRDefault="002404C4" w:rsidP="00414764">
      <w:pPr>
        <w:pStyle w:val="Prrafodelista"/>
        <w:numPr>
          <w:ilvl w:val="0"/>
          <w:numId w:val="1"/>
        </w:numPr>
        <w:spacing w:after="0"/>
        <w:jc w:val="both"/>
        <w:rPr>
          <w:rFonts w:ascii="Arial" w:hAnsi="Arial" w:cs="Arial"/>
          <w:sz w:val="24"/>
          <w:szCs w:val="24"/>
        </w:rPr>
      </w:pPr>
      <w:r w:rsidRPr="00C30369">
        <w:rPr>
          <w:rFonts w:ascii="Arial" w:hAnsi="Arial" w:cs="Arial"/>
          <w:sz w:val="24"/>
          <w:szCs w:val="24"/>
        </w:rPr>
        <w:t xml:space="preserve">Que no es posible informar resultados </w:t>
      </w:r>
      <w:r w:rsidR="002C09E9" w:rsidRPr="00C30369">
        <w:rPr>
          <w:rFonts w:ascii="Arial" w:hAnsi="Arial" w:cs="Arial"/>
          <w:sz w:val="24"/>
          <w:szCs w:val="24"/>
        </w:rPr>
        <w:t>generales</w:t>
      </w:r>
      <w:r w:rsidRPr="00C30369">
        <w:rPr>
          <w:rFonts w:ascii="Arial" w:hAnsi="Arial" w:cs="Arial"/>
          <w:sz w:val="24"/>
          <w:szCs w:val="24"/>
        </w:rPr>
        <w:t xml:space="preserve">, por cuanto la calificación del </w:t>
      </w:r>
      <w:r w:rsidR="002C09E9" w:rsidRPr="00C30369">
        <w:rPr>
          <w:rFonts w:ascii="Arial" w:hAnsi="Arial" w:cs="Arial"/>
          <w:sz w:val="24"/>
          <w:szCs w:val="24"/>
        </w:rPr>
        <w:t>examen</w:t>
      </w:r>
      <w:r w:rsidRPr="00C30369">
        <w:rPr>
          <w:rFonts w:ascii="Arial" w:hAnsi="Arial" w:cs="Arial"/>
          <w:sz w:val="24"/>
          <w:szCs w:val="24"/>
        </w:rPr>
        <w:t xml:space="preserve"> no se pudo completar satisfactoriamente, justamente por </w:t>
      </w:r>
      <w:r w:rsidRPr="00C30369">
        <w:rPr>
          <w:rFonts w:ascii="Arial" w:hAnsi="Arial" w:cs="Arial"/>
          <w:b/>
          <w:sz w:val="24"/>
          <w:szCs w:val="24"/>
        </w:rPr>
        <w:t>la presunta irregularidad.</w:t>
      </w:r>
    </w:p>
    <w:p w:rsidR="005B0829" w:rsidRPr="00C30369" w:rsidRDefault="005B0829" w:rsidP="00414764">
      <w:pPr>
        <w:pStyle w:val="Prrafodelista"/>
        <w:numPr>
          <w:ilvl w:val="0"/>
          <w:numId w:val="1"/>
        </w:numPr>
        <w:spacing w:after="0"/>
        <w:jc w:val="both"/>
        <w:rPr>
          <w:rFonts w:ascii="Arial" w:hAnsi="Arial" w:cs="Arial"/>
          <w:sz w:val="24"/>
          <w:szCs w:val="24"/>
        </w:rPr>
      </w:pPr>
      <w:r w:rsidRPr="00C30369">
        <w:rPr>
          <w:rFonts w:ascii="Arial" w:hAnsi="Arial" w:cs="Arial"/>
          <w:b/>
          <w:sz w:val="24"/>
          <w:szCs w:val="24"/>
        </w:rPr>
        <w:t xml:space="preserve">Que </w:t>
      </w:r>
      <w:r w:rsidR="00EF0952" w:rsidRPr="00C30369">
        <w:rPr>
          <w:rFonts w:ascii="Arial" w:hAnsi="Arial" w:cs="Arial"/>
          <w:b/>
          <w:sz w:val="24"/>
          <w:szCs w:val="24"/>
        </w:rPr>
        <w:t xml:space="preserve">tampoco </w:t>
      </w:r>
      <w:r w:rsidRPr="00C30369">
        <w:rPr>
          <w:rFonts w:ascii="Arial" w:hAnsi="Arial" w:cs="Arial"/>
          <w:b/>
          <w:sz w:val="24"/>
          <w:szCs w:val="24"/>
        </w:rPr>
        <w:t xml:space="preserve"> es posible conocer las preguntas que resultaron coincidentes, por cuanto este material goza de reserva de orden legal que imposibilita revelar </w:t>
      </w:r>
      <w:r w:rsidR="002404C4" w:rsidRPr="00C30369">
        <w:rPr>
          <w:rFonts w:ascii="Arial" w:hAnsi="Arial" w:cs="Arial"/>
          <w:b/>
          <w:sz w:val="24"/>
          <w:szCs w:val="24"/>
        </w:rPr>
        <w:t>las preguntas asignadas a los involucrados, según arts.4º y 12 de la Ley 1324 de 2009.</w:t>
      </w:r>
    </w:p>
    <w:p w:rsidR="008256E4" w:rsidRPr="008256E4" w:rsidRDefault="00EF0952" w:rsidP="00414764">
      <w:pPr>
        <w:pStyle w:val="Prrafodelista"/>
        <w:numPr>
          <w:ilvl w:val="0"/>
          <w:numId w:val="1"/>
        </w:numPr>
        <w:spacing w:after="0"/>
        <w:jc w:val="both"/>
        <w:rPr>
          <w:rFonts w:ascii="Arial" w:hAnsi="Arial" w:cs="Arial"/>
          <w:sz w:val="24"/>
          <w:szCs w:val="24"/>
        </w:rPr>
      </w:pPr>
      <w:r w:rsidRPr="00C30369">
        <w:rPr>
          <w:rFonts w:ascii="Arial" w:hAnsi="Arial" w:cs="Arial"/>
          <w:b/>
          <w:sz w:val="24"/>
          <w:szCs w:val="24"/>
        </w:rPr>
        <w:t xml:space="preserve">Preguntado sobre la ubicación de David con respecto a Claudia Milena, en el salón el día del examen, que pudiera dar  pie a la hipótesis de una copia por observación, ya que Claudia manifiesta no conocer ni tener ninguna relación con DAVID y que solo había  tras Ella, </w:t>
      </w:r>
      <w:r w:rsidR="00826F4B" w:rsidRPr="00C30369">
        <w:rPr>
          <w:rFonts w:ascii="Arial" w:hAnsi="Arial" w:cs="Arial"/>
          <w:b/>
          <w:sz w:val="24"/>
          <w:szCs w:val="24"/>
        </w:rPr>
        <w:t xml:space="preserve">una persona de su colegio, que precisamente no es DAVID JOHANDER. </w:t>
      </w:r>
    </w:p>
    <w:p w:rsidR="00EF0952" w:rsidRPr="00C30369" w:rsidRDefault="00826F4B" w:rsidP="00414764">
      <w:pPr>
        <w:pStyle w:val="Prrafodelista"/>
        <w:numPr>
          <w:ilvl w:val="0"/>
          <w:numId w:val="1"/>
        </w:numPr>
        <w:spacing w:after="0"/>
        <w:jc w:val="both"/>
        <w:rPr>
          <w:rFonts w:ascii="Arial" w:hAnsi="Arial" w:cs="Arial"/>
          <w:sz w:val="24"/>
          <w:szCs w:val="24"/>
        </w:rPr>
      </w:pPr>
      <w:r w:rsidRPr="00C30369">
        <w:rPr>
          <w:rFonts w:ascii="Arial" w:hAnsi="Arial" w:cs="Arial"/>
          <w:b/>
          <w:sz w:val="24"/>
          <w:szCs w:val="24"/>
        </w:rPr>
        <w:t xml:space="preserve">A esta pregunta el </w:t>
      </w:r>
      <w:r w:rsidR="00EF0952" w:rsidRPr="00C30369">
        <w:rPr>
          <w:rFonts w:ascii="Arial" w:hAnsi="Arial" w:cs="Arial"/>
          <w:b/>
          <w:sz w:val="24"/>
          <w:szCs w:val="24"/>
        </w:rPr>
        <w:t xml:space="preserve"> funcionario</w:t>
      </w:r>
      <w:r w:rsidR="002C09E9" w:rsidRPr="00C30369">
        <w:rPr>
          <w:rFonts w:ascii="Arial" w:hAnsi="Arial" w:cs="Arial"/>
          <w:b/>
          <w:sz w:val="24"/>
          <w:szCs w:val="24"/>
        </w:rPr>
        <w:t xml:space="preserve"> le</w:t>
      </w:r>
      <w:r w:rsidR="00EF0952" w:rsidRPr="00C30369">
        <w:rPr>
          <w:rFonts w:ascii="Arial" w:hAnsi="Arial" w:cs="Arial"/>
          <w:b/>
          <w:sz w:val="24"/>
          <w:szCs w:val="24"/>
        </w:rPr>
        <w:t xml:space="preserve"> resto</w:t>
      </w:r>
      <w:r w:rsidR="002C09E9" w:rsidRPr="00C30369">
        <w:rPr>
          <w:rFonts w:ascii="Arial" w:hAnsi="Arial" w:cs="Arial"/>
          <w:b/>
          <w:sz w:val="24"/>
          <w:szCs w:val="24"/>
        </w:rPr>
        <w:t xml:space="preserve"> toda </w:t>
      </w:r>
      <w:r w:rsidR="00EF0952" w:rsidRPr="00C30369">
        <w:rPr>
          <w:rFonts w:ascii="Arial" w:hAnsi="Arial" w:cs="Arial"/>
          <w:b/>
          <w:sz w:val="24"/>
          <w:szCs w:val="24"/>
        </w:rPr>
        <w:t xml:space="preserve"> importancia manifestando que </w:t>
      </w:r>
      <w:r w:rsidR="002C09E9" w:rsidRPr="00C30369">
        <w:rPr>
          <w:rFonts w:ascii="Arial" w:hAnsi="Arial" w:cs="Arial"/>
          <w:b/>
          <w:sz w:val="24"/>
          <w:szCs w:val="24"/>
        </w:rPr>
        <w:t>“</w:t>
      </w:r>
      <w:r w:rsidR="00EF0952" w:rsidRPr="00C30369">
        <w:rPr>
          <w:rFonts w:ascii="Arial" w:hAnsi="Arial" w:cs="Arial"/>
          <w:b/>
          <w:sz w:val="24"/>
          <w:szCs w:val="24"/>
        </w:rPr>
        <w:t xml:space="preserve">el fallo no </w:t>
      </w:r>
      <w:r w:rsidRPr="00C30369">
        <w:rPr>
          <w:rFonts w:ascii="Arial" w:hAnsi="Arial" w:cs="Arial"/>
          <w:b/>
          <w:sz w:val="24"/>
          <w:szCs w:val="24"/>
        </w:rPr>
        <w:t>está</w:t>
      </w:r>
      <w:r w:rsidR="00EF0952" w:rsidRPr="00C30369">
        <w:rPr>
          <w:rFonts w:ascii="Arial" w:hAnsi="Arial" w:cs="Arial"/>
          <w:b/>
          <w:sz w:val="24"/>
          <w:szCs w:val="24"/>
        </w:rPr>
        <w:t xml:space="preserve"> fundamentado en la reciproca observación o copia de las respuestas marcadas entre los involucrados</w:t>
      </w:r>
      <w:r w:rsidRPr="00C30369">
        <w:rPr>
          <w:rFonts w:ascii="Arial" w:hAnsi="Arial" w:cs="Arial"/>
          <w:b/>
          <w:sz w:val="24"/>
          <w:szCs w:val="24"/>
        </w:rPr>
        <w:t xml:space="preserve">, sino </w:t>
      </w:r>
      <w:r w:rsidR="002C09E9" w:rsidRPr="00C30369">
        <w:rPr>
          <w:rFonts w:ascii="Arial" w:hAnsi="Arial" w:cs="Arial"/>
          <w:b/>
          <w:sz w:val="24"/>
          <w:szCs w:val="24"/>
        </w:rPr>
        <w:t>en</w:t>
      </w:r>
      <w:r w:rsidRPr="00C30369">
        <w:rPr>
          <w:rFonts w:ascii="Arial" w:hAnsi="Arial" w:cs="Arial"/>
          <w:b/>
          <w:sz w:val="24"/>
          <w:szCs w:val="24"/>
        </w:rPr>
        <w:t xml:space="preserve"> una prueba de tipo técnico</w:t>
      </w:r>
      <w:r w:rsidR="002C09E9" w:rsidRPr="00C30369">
        <w:rPr>
          <w:rFonts w:ascii="Arial" w:hAnsi="Arial" w:cs="Arial"/>
          <w:b/>
          <w:sz w:val="24"/>
          <w:szCs w:val="24"/>
        </w:rPr>
        <w:t>”</w:t>
      </w:r>
      <w:r w:rsidRPr="00C30369">
        <w:rPr>
          <w:rFonts w:ascii="Arial" w:hAnsi="Arial" w:cs="Arial"/>
          <w:b/>
          <w:sz w:val="24"/>
          <w:szCs w:val="24"/>
        </w:rPr>
        <w:t xml:space="preserve">. </w:t>
      </w:r>
      <w:r w:rsidR="006449E3" w:rsidRPr="00C30369">
        <w:rPr>
          <w:rFonts w:ascii="Arial" w:hAnsi="Arial" w:cs="Arial"/>
          <w:b/>
          <w:sz w:val="24"/>
          <w:szCs w:val="24"/>
        </w:rPr>
        <w:t xml:space="preserve">Que las posiciones y distancias en las que quedaron ubicados los examinados involucrados dentro de los sitios de aplicación, no </w:t>
      </w:r>
      <w:r w:rsidR="002C09E9" w:rsidRPr="00C30369">
        <w:rPr>
          <w:rFonts w:ascii="Arial" w:hAnsi="Arial" w:cs="Arial"/>
          <w:b/>
          <w:sz w:val="24"/>
          <w:szCs w:val="24"/>
        </w:rPr>
        <w:t xml:space="preserve">es relevante </w:t>
      </w:r>
      <w:r w:rsidR="006449E3" w:rsidRPr="00C30369">
        <w:rPr>
          <w:rFonts w:ascii="Arial" w:hAnsi="Arial" w:cs="Arial"/>
          <w:b/>
          <w:sz w:val="24"/>
          <w:szCs w:val="24"/>
        </w:rPr>
        <w:t xml:space="preserve"> y que este tipo de  prueba sería inconducente, impertinente e inútil. </w:t>
      </w:r>
      <w:r w:rsidRPr="00C30369">
        <w:rPr>
          <w:rFonts w:ascii="Arial" w:hAnsi="Arial" w:cs="Arial"/>
          <w:b/>
          <w:sz w:val="24"/>
          <w:szCs w:val="24"/>
        </w:rPr>
        <w:t xml:space="preserve">Que igual pudieron estar en el mismo salón, o en diferentes salones o diferentes ciudades del </w:t>
      </w:r>
      <w:r w:rsidR="006449E3" w:rsidRPr="00C30369">
        <w:rPr>
          <w:rFonts w:ascii="Arial" w:hAnsi="Arial" w:cs="Arial"/>
          <w:b/>
          <w:sz w:val="24"/>
          <w:szCs w:val="24"/>
        </w:rPr>
        <w:t>país</w:t>
      </w:r>
      <w:r w:rsidRPr="00C30369">
        <w:rPr>
          <w:rFonts w:ascii="Arial" w:hAnsi="Arial" w:cs="Arial"/>
          <w:b/>
          <w:sz w:val="24"/>
          <w:szCs w:val="24"/>
        </w:rPr>
        <w:t xml:space="preserve"> y ello no </w:t>
      </w:r>
      <w:r w:rsidRPr="00C30369">
        <w:rPr>
          <w:rFonts w:ascii="Arial" w:hAnsi="Arial" w:cs="Arial"/>
          <w:b/>
          <w:sz w:val="24"/>
          <w:szCs w:val="24"/>
        </w:rPr>
        <w:lastRenderedPageBreak/>
        <w:t>desvirtúa la prueba técnica</w:t>
      </w:r>
      <w:r w:rsidR="006449E3" w:rsidRPr="00C30369">
        <w:rPr>
          <w:rFonts w:ascii="Arial" w:hAnsi="Arial" w:cs="Arial"/>
          <w:b/>
          <w:sz w:val="24"/>
          <w:szCs w:val="24"/>
        </w:rPr>
        <w:t>, que consiste en CADENAS DE RESPUESTAS EXTRAORDINARIAMENTE SIMILARES.</w:t>
      </w:r>
    </w:p>
    <w:p w:rsidR="007529AD" w:rsidRPr="008256E4" w:rsidRDefault="007529AD" w:rsidP="008256E4">
      <w:pPr>
        <w:spacing w:after="0"/>
        <w:ind w:left="360"/>
        <w:jc w:val="both"/>
        <w:rPr>
          <w:rFonts w:ascii="Arial" w:hAnsi="Arial" w:cs="Arial"/>
          <w:sz w:val="24"/>
          <w:szCs w:val="24"/>
        </w:rPr>
      </w:pPr>
    </w:p>
    <w:p w:rsidR="00826F4B" w:rsidRPr="00C30369" w:rsidRDefault="00826F4B" w:rsidP="00414764">
      <w:pPr>
        <w:pStyle w:val="Prrafodelista"/>
        <w:numPr>
          <w:ilvl w:val="0"/>
          <w:numId w:val="1"/>
        </w:numPr>
        <w:spacing w:after="0"/>
        <w:jc w:val="both"/>
        <w:rPr>
          <w:rFonts w:ascii="Arial" w:hAnsi="Arial" w:cs="Arial"/>
          <w:sz w:val="24"/>
          <w:szCs w:val="24"/>
        </w:rPr>
      </w:pPr>
      <w:r w:rsidRPr="00C30369">
        <w:rPr>
          <w:rFonts w:ascii="Arial" w:hAnsi="Arial" w:cs="Arial"/>
          <w:b/>
          <w:sz w:val="24"/>
          <w:szCs w:val="24"/>
        </w:rPr>
        <w:t xml:space="preserve">Preguntado sobre si </w:t>
      </w:r>
      <w:r w:rsidR="006F3F63" w:rsidRPr="00C30369">
        <w:rPr>
          <w:rFonts w:ascii="Arial" w:hAnsi="Arial" w:cs="Arial"/>
          <w:b/>
          <w:sz w:val="24"/>
          <w:szCs w:val="24"/>
        </w:rPr>
        <w:t xml:space="preserve">las autoridades de las pruebas presentes en el salón reportaron informe alguno de novedades como anulación u otra irregularidad </w:t>
      </w:r>
      <w:proofErr w:type="gramStart"/>
      <w:r w:rsidR="006F3F63" w:rsidRPr="00C30369">
        <w:rPr>
          <w:rFonts w:ascii="Arial" w:hAnsi="Arial" w:cs="Arial"/>
          <w:b/>
          <w:sz w:val="24"/>
          <w:szCs w:val="24"/>
        </w:rPr>
        <w:t xml:space="preserve">¿ </w:t>
      </w:r>
      <w:r w:rsidR="002E267C" w:rsidRPr="00C30369">
        <w:rPr>
          <w:rFonts w:ascii="Arial" w:hAnsi="Arial" w:cs="Arial"/>
          <w:b/>
          <w:sz w:val="24"/>
          <w:szCs w:val="24"/>
        </w:rPr>
        <w:t>Respondió</w:t>
      </w:r>
      <w:proofErr w:type="gramEnd"/>
      <w:r w:rsidR="006F3F63" w:rsidRPr="00C30369">
        <w:rPr>
          <w:rFonts w:ascii="Arial" w:hAnsi="Arial" w:cs="Arial"/>
          <w:b/>
          <w:sz w:val="24"/>
          <w:szCs w:val="24"/>
        </w:rPr>
        <w:t xml:space="preserve">: </w:t>
      </w:r>
      <w:r w:rsidR="002E267C" w:rsidRPr="00C30369">
        <w:rPr>
          <w:rFonts w:ascii="Arial" w:hAnsi="Arial" w:cs="Arial"/>
          <w:b/>
          <w:sz w:val="24"/>
          <w:szCs w:val="24"/>
        </w:rPr>
        <w:t>No</w:t>
      </w:r>
      <w:r w:rsidR="009B001D">
        <w:rPr>
          <w:rFonts w:ascii="Arial" w:hAnsi="Arial" w:cs="Arial"/>
          <w:b/>
          <w:sz w:val="24"/>
          <w:szCs w:val="24"/>
        </w:rPr>
        <w:t xml:space="preserve">, </w:t>
      </w:r>
      <w:r w:rsidR="002E267C" w:rsidRPr="00C30369">
        <w:rPr>
          <w:rFonts w:ascii="Arial" w:hAnsi="Arial" w:cs="Arial"/>
          <w:b/>
          <w:sz w:val="24"/>
          <w:szCs w:val="24"/>
        </w:rPr>
        <w:t xml:space="preserve"> en </w:t>
      </w:r>
      <w:r w:rsidR="006F3F63" w:rsidRPr="00C30369">
        <w:rPr>
          <w:rFonts w:ascii="Arial" w:hAnsi="Arial" w:cs="Arial"/>
          <w:b/>
          <w:sz w:val="24"/>
          <w:szCs w:val="24"/>
        </w:rPr>
        <w:t xml:space="preserve"> </w:t>
      </w:r>
      <w:r w:rsidRPr="00C30369">
        <w:rPr>
          <w:rFonts w:ascii="Arial" w:hAnsi="Arial" w:cs="Arial"/>
          <w:b/>
          <w:sz w:val="24"/>
          <w:szCs w:val="24"/>
        </w:rPr>
        <w:t xml:space="preserve"> </w:t>
      </w:r>
      <w:r w:rsidR="002E267C" w:rsidRPr="00C30369">
        <w:rPr>
          <w:rFonts w:ascii="Arial" w:hAnsi="Arial" w:cs="Arial"/>
          <w:b/>
          <w:sz w:val="24"/>
          <w:szCs w:val="24"/>
        </w:rPr>
        <w:t xml:space="preserve"> el caso de Claudia Milena. Ello </w:t>
      </w:r>
      <w:r w:rsidR="00165028" w:rsidRPr="00C30369">
        <w:rPr>
          <w:rFonts w:ascii="Arial" w:hAnsi="Arial" w:cs="Arial"/>
          <w:b/>
          <w:sz w:val="24"/>
          <w:szCs w:val="24"/>
        </w:rPr>
        <w:t>está</w:t>
      </w:r>
      <w:r w:rsidR="002E267C" w:rsidRPr="00C30369">
        <w:rPr>
          <w:rFonts w:ascii="Arial" w:hAnsi="Arial" w:cs="Arial"/>
          <w:b/>
          <w:sz w:val="24"/>
          <w:szCs w:val="24"/>
        </w:rPr>
        <w:t xml:space="preserve"> demostrando que LAS PRESUNTAS IRREGULARIDADES a Ella imputadas, fueron imperceptibles por los jefes de </w:t>
      </w:r>
      <w:r w:rsidR="00165028" w:rsidRPr="00C30369">
        <w:rPr>
          <w:rFonts w:ascii="Arial" w:hAnsi="Arial" w:cs="Arial"/>
          <w:b/>
          <w:sz w:val="24"/>
          <w:szCs w:val="24"/>
        </w:rPr>
        <w:t>salón</w:t>
      </w:r>
      <w:r w:rsidR="002E267C" w:rsidRPr="00C30369">
        <w:rPr>
          <w:rFonts w:ascii="Arial" w:hAnsi="Arial" w:cs="Arial"/>
          <w:b/>
          <w:sz w:val="24"/>
          <w:szCs w:val="24"/>
        </w:rPr>
        <w:t xml:space="preserve"> y ello no implica la inexistencia de la irregularidad investigada y detectada, no en los controles concomitantes, sino en </w:t>
      </w:r>
      <w:r w:rsidR="002E267C" w:rsidRPr="00C30369">
        <w:rPr>
          <w:rFonts w:ascii="Arial" w:hAnsi="Arial" w:cs="Arial"/>
          <w:sz w:val="24"/>
          <w:szCs w:val="24"/>
        </w:rPr>
        <w:t>los controles técnicos</w:t>
      </w:r>
      <w:r w:rsidR="00E2675E" w:rsidRPr="00C30369">
        <w:rPr>
          <w:rFonts w:ascii="Arial" w:hAnsi="Arial" w:cs="Arial"/>
          <w:sz w:val="24"/>
          <w:szCs w:val="24"/>
        </w:rPr>
        <w:t xml:space="preserve"> posteriores a la aplicación, procedimientos que han sido desarrollados, ante las posibles fallas de control y vigilancia</w:t>
      </w:r>
      <w:r w:rsidR="002E267C" w:rsidRPr="00C30369">
        <w:rPr>
          <w:rFonts w:ascii="Arial" w:hAnsi="Arial" w:cs="Arial"/>
          <w:sz w:val="24"/>
          <w:szCs w:val="24"/>
        </w:rPr>
        <w:t>.</w:t>
      </w:r>
      <w:r w:rsidR="006F3F63" w:rsidRPr="00C30369">
        <w:rPr>
          <w:rFonts w:ascii="Arial" w:hAnsi="Arial" w:cs="Arial"/>
          <w:b/>
          <w:sz w:val="24"/>
          <w:szCs w:val="24"/>
        </w:rPr>
        <w:t xml:space="preserve"> </w:t>
      </w:r>
      <w:r w:rsidR="00E2675E" w:rsidRPr="00C30369">
        <w:rPr>
          <w:rFonts w:ascii="Arial" w:hAnsi="Arial" w:cs="Arial"/>
          <w:b/>
          <w:sz w:val="24"/>
          <w:szCs w:val="24"/>
        </w:rPr>
        <w:t xml:space="preserve">En </w:t>
      </w:r>
      <w:r w:rsidR="006F3F63" w:rsidRPr="00C30369">
        <w:rPr>
          <w:rFonts w:ascii="Arial" w:hAnsi="Arial" w:cs="Arial"/>
          <w:b/>
          <w:sz w:val="24"/>
          <w:szCs w:val="24"/>
        </w:rPr>
        <w:t xml:space="preserve"> tal caso, la sanción hubiera sido mayor. </w:t>
      </w:r>
      <w:proofErr w:type="gramStart"/>
      <w:r w:rsidR="00E2675E" w:rsidRPr="00C30369">
        <w:rPr>
          <w:rFonts w:ascii="Arial" w:hAnsi="Arial" w:cs="Arial"/>
          <w:b/>
          <w:sz w:val="24"/>
          <w:szCs w:val="24"/>
        </w:rPr>
        <w:t>(</w:t>
      </w:r>
      <w:r w:rsidR="005005A0" w:rsidRPr="00C30369">
        <w:rPr>
          <w:rFonts w:ascii="Arial" w:hAnsi="Arial" w:cs="Arial"/>
          <w:b/>
          <w:sz w:val="24"/>
          <w:szCs w:val="24"/>
        </w:rPr>
        <w:t xml:space="preserve"> Le</w:t>
      </w:r>
      <w:proofErr w:type="gramEnd"/>
      <w:r w:rsidR="005005A0" w:rsidRPr="00C30369">
        <w:rPr>
          <w:rFonts w:ascii="Arial" w:hAnsi="Arial" w:cs="Arial"/>
          <w:b/>
          <w:sz w:val="24"/>
          <w:szCs w:val="24"/>
        </w:rPr>
        <w:t xml:space="preserve"> m</w:t>
      </w:r>
      <w:r w:rsidR="002E267C" w:rsidRPr="00C30369">
        <w:rPr>
          <w:rFonts w:ascii="Arial" w:hAnsi="Arial" w:cs="Arial"/>
          <w:b/>
          <w:sz w:val="24"/>
          <w:szCs w:val="24"/>
        </w:rPr>
        <w:t>ostro el funcionario y p</w:t>
      </w:r>
      <w:r w:rsidR="006F3F63" w:rsidRPr="00C30369">
        <w:rPr>
          <w:rFonts w:ascii="Arial" w:hAnsi="Arial" w:cs="Arial"/>
          <w:b/>
          <w:sz w:val="24"/>
          <w:szCs w:val="24"/>
        </w:rPr>
        <w:t>uso de presente</w:t>
      </w:r>
      <w:r w:rsidR="002E267C" w:rsidRPr="00C30369">
        <w:rPr>
          <w:rFonts w:ascii="Arial" w:hAnsi="Arial" w:cs="Arial"/>
          <w:b/>
          <w:sz w:val="24"/>
          <w:szCs w:val="24"/>
        </w:rPr>
        <w:t xml:space="preserve">, </w:t>
      </w:r>
      <w:r w:rsidR="006F3F63" w:rsidRPr="00C30369">
        <w:rPr>
          <w:rFonts w:ascii="Arial" w:hAnsi="Arial" w:cs="Arial"/>
          <w:b/>
          <w:sz w:val="24"/>
          <w:szCs w:val="24"/>
        </w:rPr>
        <w:t xml:space="preserve">algunos elementos decomisados en casos diferentes, como borradores </w:t>
      </w:r>
      <w:r w:rsidR="002E267C" w:rsidRPr="00C30369">
        <w:rPr>
          <w:rFonts w:ascii="Arial" w:hAnsi="Arial" w:cs="Arial"/>
          <w:b/>
          <w:sz w:val="24"/>
          <w:szCs w:val="24"/>
        </w:rPr>
        <w:t>con códigos en clave y otros elementos sofisticados</w:t>
      </w:r>
      <w:r w:rsidR="00E2675E" w:rsidRPr="00C30369">
        <w:rPr>
          <w:rFonts w:ascii="Arial" w:hAnsi="Arial" w:cs="Arial"/>
          <w:b/>
          <w:sz w:val="24"/>
          <w:szCs w:val="24"/>
        </w:rPr>
        <w:t>)</w:t>
      </w:r>
      <w:r w:rsidR="002E267C" w:rsidRPr="00C30369">
        <w:rPr>
          <w:rFonts w:ascii="Arial" w:hAnsi="Arial" w:cs="Arial"/>
          <w:b/>
          <w:sz w:val="24"/>
          <w:szCs w:val="24"/>
        </w:rPr>
        <w:t>.</w:t>
      </w:r>
      <w:r w:rsidR="002C09E9" w:rsidRPr="00C30369">
        <w:rPr>
          <w:rFonts w:ascii="Arial" w:hAnsi="Arial" w:cs="Arial"/>
          <w:b/>
          <w:sz w:val="24"/>
          <w:szCs w:val="24"/>
        </w:rPr>
        <w:t xml:space="preserve"> </w:t>
      </w:r>
    </w:p>
    <w:p w:rsidR="007529AD" w:rsidRPr="008256E4" w:rsidRDefault="007529AD" w:rsidP="008256E4">
      <w:pPr>
        <w:spacing w:after="0"/>
        <w:ind w:left="360"/>
        <w:jc w:val="both"/>
        <w:rPr>
          <w:rFonts w:ascii="Arial" w:hAnsi="Arial" w:cs="Arial"/>
          <w:sz w:val="24"/>
          <w:szCs w:val="24"/>
        </w:rPr>
      </w:pPr>
    </w:p>
    <w:p w:rsidR="006F3F63" w:rsidRPr="00C30369" w:rsidRDefault="006F3F63" w:rsidP="00414764">
      <w:pPr>
        <w:pStyle w:val="Prrafodelista"/>
        <w:numPr>
          <w:ilvl w:val="0"/>
          <w:numId w:val="1"/>
        </w:numPr>
        <w:spacing w:after="0"/>
        <w:jc w:val="both"/>
        <w:rPr>
          <w:rFonts w:ascii="Arial" w:hAnsi="Arial" w:cs="Arial"/>
          <w:sz w:val="24"/>
          <w:szCs w:val="24"/>
        </w:rPr>
      </w:pPr>
      <w:r w:rsidRPr="00C30369">
        <w:rPr>
          <w:rFonts w:ascii="Arial" w:hAnsi="Arial" w:cs="Arial"/>
          <w:b/>
          <w:sz w:val="24"/>
          <w:szCs w:val="24"/>
        </w:rPr>
        <w:t>Preguntado si una declaración de David y de personal que ejerció controles el día del examen, tendría alguna importancia  para el Icfes, respondió que esta sería una prueba inútil e inocua.</w:t>
      </w:r>
    </w:p>
    <w:p w:rsidR="007529AD" w:rsidRPr="008256E4" w:rsidRDefault="007529AD" w:rsidP="008256E4">
      <w:pPr>
        <w:spacing w:after="0"/>
        <w:ind w:left="360"/>
        <w:jc w:val="both"/>
        <w:rPr>
          <w:rFonts w:ascii="Arial" w:hAnsi="Arial" w:cs="Arial"/>
          <w:sz w:val="24"/>
          <w:szCs w:val="24"/>
        </w:rPr>
      </w:pPr>
    </w:p>
    <w:p w:rsidR="00C05F67" w:rsidRPr="00C30369" w:rsidRDefault="00E2675E" w:rsidP="00414764">
      <w:pPr>
        <w:pStyle w:val="Prrafodelista"/>
        <w:numPr>
          <w:ilvl w:val="0"/>
          <w:numId w:val="1"/>
        </w:numPr>
        <w:spacing w:after="0"/>
        <w:jc w:val="both"/>
        <w:rPr>
          <w:rFonts w:ascii="Arial" w:hAnsi="Arial" w:cs="Arial"/>
          <w:sz w:val="24"/>
          <w:szCs w:val="24"/>
        </w:rPr>
      </w:pPr>
      <w:r w:rsidRPr="00C30369">
        <w:rPr>
          <w:rFonts w:ascii="Arial" w:hAnsi="Arial" w:cs="Arial"/>
          <w:b/>
          <w:sz w:val="24"/>
          <w:szCs w:val="24"/>
        </w:rPr>
        <w:t xml:space="preserve">Concluye manifestando el funcionario FORERO, </w:t>
      </w:r>
      <w:r w:rsidR="00414764" w:rsidRPr="008256E4">
        <w:rPr>
          <w:rFonts w:ascii="Arial" w:hAnsi="Arial" w:cs="Arial"/>
          <w:b/>
          <w:sz w:val="24"/>
          <w:szCs w:val="24"/>
          <w:u w:val="single"/>
        </w:rPr>
        <w:t xml:space="preserve">Que el recurso </w:t>
      </w:r>
      <w:r w:rsidRPr="008256E4">
        <w:rPr>
          <w:rFonts w:ascii="Arial" w:hAnsi="Arial" w:cs="Arial"/>
          <w:b/>
          <w:sz w:val="24"/>
          <w:szCs w:val="24"/>
          <w:u w:val="single"/>
        </w:rPr>
        <w:t xml:space="preserve"> de reposición</w:t>
      </w:r>
      <w:r w:rsidR="005005A0" w:rsidRPr="008256E4">
        <w:rPr>
          <w:rFonts w:ascii="Arial" w:hAnsi="Arial" w:cs="Arial"/>
          <w:b/>
          <w:sz w:val="24"/>
          <w:szCs w:val="24"/>
          <w:u w:val="single"/>
        </w:rPr>
        <w:t xml:space="preserve"> solo</w:t>
      </w:r>
      <w:r w:rsidRPr="008256E4">
        <w:rPr>
          <w:rFonts w:ascii="Arial" w:hAnsi="Arial" w:cs="Arial"/>
          <w:b/>
          <w:sz w:val="24"/>
          <w:szCs w:val="24"/>
          <w:u w:val="single"/>
        </w:rPr>
        <w:t xml:space="preserve"> </w:t>
      </w:r>
      <w:r w:rsidR="00414764" w:rsidRPr="008256E4">
        <w:rPr>
          <w:rFonts w:ascii="Arial" w:hAnsi="Arial" w:cs="Arial"/>
          <w:b/>
          <w:sz w:val="24"/>
          <w:szCs w:val="24"/>
          <w:u w:val="single"/>
        </w:rPr>
        <w:t>obra, siempre que sean sustentos técnicos</w:t>
      </w:r>
      <w:r w:rsidRPr="00C30369">
        <w:rPr>
          <w:rFonts w:ascii="Arial" w:hAnsi="Arial" w:cs="Arial"/>
          <w:b/>
          <w:sz w:val="24"/>
          <w:szCs w:val="24"/>
        </w:rPr>
        <w:t xml:space="preserve"> y q</w:t>
      </w:r>
      <w:r w:rsidR="00C05F67" w:rsidRPr="00C30369">
        <w:rPr>
          <w:rFonts w:ascii="Arial" w:hAnsi="Arial" w:cs="Arial"/>
          <w:b/>
          <w:sz w:val="24"/>
          <w:szCs w:val="24"/>
        </w:rPr>
        <w:t>ue la presunción de copia se vuelve realidad, con todo tipo de probabilidades</w:t>
      </w:r>
      <w:r w:rsidRPr="00C30369">
        <w:rPr>
          <w:rFonts w:ascii="Arial" w:hAnsi="Arial" w:cs="Arial"/>
          <w:b/>
          <w:sz w:val="24"/>
          <w:szCs w:val="24"/>
        </w:rPr>
        <w:t>, hasta un 99.99%.-</w:t>
      </w:r>
      <w:r w:rsidR="008256E4">
        <w:rPr>
          <w:rFonts w:ascii="Arial" w:hAnsi="Arial" w:cs="Arial"/>
          <w:b/>
          <w:sz w:val="24"/>
          <w:szCs w:val="24"/>
        </w:rPr>
        <w:t xml:space="preserve">(La subraya es </w:t>
      </w:r>
      <w:proofErr w:type="spellStart"/>
      <w:r w:rsidR="008256E4">
        <w:rPr>
          <w:rFonts w:ascii="Arial" w:hAnsi="Arial" w:cs="Arial"/>
          <w:b/>
          <w:sz w:val="24"/>
          <w:szCs w:val="24"/>
        </w:rPr>
        <w:t>mia</w:t>
      </w:r>
      <w:proofErr w:type="spellEnd"/>
      <w:r w:rsidR="008256E4">
        <w:rPr>
          <w:rFonts w:ascii="Arial" w:hAnsi="Arial" w:cs="Arial"/>
          <w:b/>
          <w:sz w:val="24"/>
          <w:szCs w:val="24"/>
        </w:rPr>
        <w:t>).</w:t>
      </w:r>
    </w:p>
    <w:p w:rsidR="000E575C" w:rsidRPr="00C30369" w:rsidRDefault="000E575C" w:rsidP="000E575C">
      <w:pPr>
        <w:pStyle w:val="Prrafodelista"/>
        <w:spacing w:after="0"/>
        <w:jc w:val="both"/>
        <w:rPr>
          <w:rFonts w:ascii="Arial" w:hAnsi="Arial" w:cs="Arial"/>
          <w:b/>
          <w:sz w:val="24"/>
          <w:szCs w:val="24"/>
        </w:rPr>
      </w:pPr>
    </w:p>
    <w:p w:rsidR="000E575C" w:rsidRPr="00C30369" w:rsidRDefault="007529AD" w:rsidP="00133610">
      <w:pPr>
        <w:pStyle w:val="Prrafodelista"/>
        <w:spacing w:after="0"/>
        <w:jc w:val="both"/>
        <w:rPr>
          <w:rFonts w:ascii="Arial" w:hAnsi="Arial" w:cs="Arial"/>
          <w:sz w:val="24"/>
          <w:szCs w:val="24"/>
        </w:rPr>
      </w:pPr>
      <w:r w:rsidRPr="00C30369">
        <w:rPr>
          <w:rFonts w:ascii="Arial" w:hAnsi="Arial" w:cs="Arial"/>
          <w:sz w:val="24"/>
          <w:szCs w:val="24"/>
        </w:rPr>
        <w:t>No obstante lo que se viene de bosquejar, es importante recalcar, cuando se hace referencia al</w:t>
      </w:r>
      <w:r w:rsidRPr="00C30369">
        <w:rPr>
          <w:rFonts w:ascii="Arial" w:hAnsi="Arial" w:cs="Arial"/>
          <w:b/>
          <w:sz w:val="24"/>
          <w:szCs w:val="24"/>
        </w:rPr>
        <w:t xml:space="preserve"> DEBIDO PROCESO Y AL DERECHO DE DE</w:t>
      </w:r>
      <w:r w:rsidR="005005A0" w:rsidRPr="00C30369">
        <w:rPr>
          <w:rFonts w:ascii="Arial" w:hAnsi="Arial" w:cs="Arial"/>
          <w:b/>
          <w:sz w:val="24"/>
          <w:szCs w:val="24"/>
        </w:rPr>
        <w:t>F</w:t>
      </w:r>
      <w:r w:rsidRPr="00C30369">
        <w:rPr>
          <w:rFonts w:ascii="Arial" w:hAnsi="Arial" w:cs="Arial"/>
          <w:b/>
          <w:sz w:val="24"/>
          <w:szCs w:val="24"/>
        </w:rPr>
        <w:t xml:space="preserve">ENSA, </w:t>
      </w:r>
      <w:r w:rsidR="00133610" w:rsidRPr="00C30369">
        <w:rPr>
          <w:rFonts w:ascii="Arial" w:hAnsi="Arial" w:cs="Arial"/>
          <w:sz w:val="24"/>
          <w:szCs w:val="24"/>
        </w:rPr>
        <w:t xml:space="preserve"> es </w:t>
      </w:r>
      <w:r w:rsidR="000E575C" w:rsidRPr="00C30369">
        <w:rPr>
          <w:rFonts w:ascii="Arial" w:hAnsi="Arial" w:cs="Arial"/>
          <w:sz w:val="24"/>
          <w:szCs w:val="24"/>
        </w:rPr>
        <w:t xml:space="preserve"> indiscutible que se trata de uno de los derechos o garantías fundamentales consagrados en la Carta, por su importancia política como instrumento garantista de las libertades y derechos primordiales del ser humano, ante el ejercicio del </w:t>
      </w:r>
      <w:r w:rsidR="000E575C" w:rsidRPr="00C30369">
        <w:rPr>
          <w:rFonts w:ascii="Arial" w:hAnsi="Arial" w:cs="Arial"/>
          <w:i/>
          <w:sz w:val="24"/>
          <w:szCs w:val="24"/>
        </w:rPr>
        <w:t>ius puniendi</w:t>
      </w:r>
      <w:r w:rsidR="000E575C" w:rsidRPr="00C30369">
        <w:rPr>
          <w:rFonts w:ascii="Arial" w:hAnsi="Arial" w:cs="Arial"/>
          <w:sz w:val="24"/>
          <w:szCs w:val="24"/>
        </w:rPr>
        <w:t xml:space="preserve"> por parte del Estado.</w:t>
      </w:r>
    </w:p>
    <w:p w:rsidR="007529AD" w:rsidRPr="00C30369" w:rsidRDefault="007529AD" w:rsidP="007529AD">
      <w:pPr>
        <w:pStyle w:val="Prrafodelista"/>
        <w:spacing w:after="0"/>
        <w:jc w:val="both"/>
        <w:rPr>
          <w:rFonts w:ascii="Arial" w:hAnsi="Arial" w:cs="Arial"/>
          <w:sz w:val="24"/>
          <w:szCs w:val="24"/>
        </w:rPr>
      </w:pPr>
    </w:p>
    <w:p w:rsidR="005738FF" w:rsidRPr="00C30369" w:rsidRDefault="007529AD" w:rsidP="005738FF">
      <w:pPr>
        <w:pStyle w:val="Prrafodelista"/>
        <w:spacing w:after="0"/>
        <w:jc w:val="both"/>
        <w:rPr>
          <w:rFonts w:ascii="Arial" w:hAnsi="Arial" w:cs="Arial"/>
          <w:sz w:val="24"/>
          <w:szCs w:val="24"/>
        </w:rPr>
      </w:pPr>
      <w:r w:rsidRPr="00C30369">
        <w:rPr>
          <w:rFonts w:ascii="Arial" w:hAnsi="Arial" w:cs="Arial"/>
          <w:sz w:val="24"/>
          <w:szCs w:val="24"/>
        </w:rPr>
        <w:t xml:space="preserve">En </w:t>
      </w:r>
      <w:r w:rsidR="000E575C" w:rsidRPr="00C30369">
        <w:rPr>
          <w:rFonts w:ascii="Arial" w:hAnsi="Arial" w:cs="Arial"/>
          <w:sz w:val="24"/>
          <w:szCs w:val="24"/>
        </w:rPr>
        <w:t>un sentido amplio, el debido proceso legal se refiere no solo a ese conjunto de procedimientos legislativos, judiciales y administrativos que deben cumplirse para que una ley, sentencia o resolución administrativa tocante a la libertad individual sea formalmente válida (aspecto objetivo del debido proceso</w:t>
      </w:r>
      <w:r w:rsidR="005005A0" w:rsidRPr="00C30369">
        <w:rPr>
          <w:rFonts w:ascii="Arial" w:hAnsi="Arial" w:cs="Arial"/>
          <w:sz w:val="24"/>
          <w:szCs w:val="24"/>
        </w:rPr>
        <w:t>)</w:t>
      </w:r>
      <w:r w:rsidR="000E575C" w:rsidRPr="00C30369">
        <w:rPr>
          <w:rFonts w:ascii="Arial" w:hAnsi="Arial" w:cs="Arial"/>
          <w:sz w:val="24"/>
          <w:szCs w:val="24"/>
        </w:rPr>
        <w:t>, sino también que se constituya en una garantía del Orden, de la Justicia, de la Seguridad, en cuanto no se lesione de manera indebida la seguridad jurídica propuesta como intangible para el ciudadano en el Estado liberal  (aspecto sustantivo del debido proceso).</w:t>
      </w:r>
      <w:r w:rsidR="005738FF" w:rsidRPr="00C30369">
        <w:rPr>
          <w:rFonts w:ascii="Arial" w:hAnsi="Arial" w:cs="Arial"/>
          <w:sz w:val="24"/>
          <w:szCs w:val="24"/>
        </w:rPr>
        <w:t xml:space="preserve"> </w:t>
      </w:r>
    </w:p>
    <w:p w:rsidR="005738FF" w:rsidRPr="00C30369" w:rsidRDefault="005738FF" w:rsidP="005738FF">
      <w:pPr>
        <w:pStyle w:val="Prrafodelista"/>
        <w:spacing w:after="0"/>
        <w:jc w:val="both"/>
        <w:rPr>
          <w:rFonts w:ascii="Arial" w:hAnsi="Arial" w:cs="Arial"/>
          <w:sz w:val="24"/>
          <w:szCs w:val="24"/>
        </w:rPr>
      </w:pPr>
    </w:p>
    <w:p w:rsidR="005738FF" w:rsidRPr="00C30369" w:rsidRDefault="000E575C" w:rsidP="005738FF">
      <w:pPr>
        <w:pStyle w:val="Prrafodelista"/>
        <w:spacing w:after="0"/>
        <w:jc w:val="both"/>
        <w:rPr>
          <w:rFonts w:ascii="Arial" w:hAnsi="Arial" w:cs="Arial"/>
          <w:sz w:val="24"/>
          <w:szCs w:val="24"/>
        </w:rPr>
      </w:pPr>
      <w:r w:rsidRPr="00C30369">
        <w:rPr>
          <w:rFonts w:ascii="Arial" w:hAnsi="Arial" w:cs="Arial"/>
          <w:sz w:val="24"/>
          <w:szCs w:val="24"/>
        </w:rPr>
        <w:lastRenderedPageBreak/>
        <w:t>La Corte Constitucional, en diversas sentencias sobre el DEBIDO PROCESO ha expuesto lo siguiente:</w:t>
      </w:r>
      <w:r w:rsidR="005738FF" w:rsidRPr="00C30369">
        <w:rPr>
          <w:rFonts w:ascii="Arial" w:hAnsi="Arial" w:cs="Arial"/>
          <w:sz w:val="24"/>
          <w:szCs w:val="24"/>
        </w:rPr>
        <w:t xml:space="preserve"> </w:t>
      </w:r>
    </w:p>
    <w:p w:rsidR="005738FF" w:rsidRPr="00C30369" w:rsidRDefault="005738FF" w:rsidP="005738FF">
      <w:pPr>
        <w:pStyle w:val="Prrafodelista"/>
        <w:spacing w:after="0"/>
        <w:jc w:val="both"/>
        <w:rPr>
          <w:rFonts w:ascii="Arial" w:hAnsi="Arial" w:cs="Arial"/>
          <w:sz w:val="24"/>
          <w:szCs w:val="24"/>
        </w:rPr>
      </w:pPr>
    </w:p>
    <w:p w:rsidR="005738FF" w:rsidRPr="00C30369" w:rsidRDefault="000E575C" w:rsidP="005738FF">
      <w:pPr>
        <w:pStyle w:val="Prrafodelista"/>
        <w:spacing w:after="0"/>
        <w:jc w:val="both"/>
        <w:rPr>
          <w:rFonts w:ascii="Arial" w:hAnsi="Arial" w:cs="Arial"/>
          <w:color w:val="000000"/>
          <w:sz w:val="24"/>
          <w:szCs w:val="24"/>
          <w:lang w:val="es-CO"/>
        </w:rPr>
      </w:pPr>
      <w:r w:rsidRPr="00C30369">
        <w:rPr>
          <w:rFonts w:ascii="Arial" w:hAnsi="Arial" w:cs="Arial"/>
          <w:color w:val="000000"/>
          <w:sz w:val="24"/>
          <w:szCs w:val="24"/>
          <w:lang w:val="es-CO" w:eastAsia="es-CO"/>
        </w:rPr>
        <w:t>“</w:t>
      </w:r>
      <w:r w:rsidRPr="00C30369">
        <w:rPr>
          <w:rFonts w:ascii="Arial" w:hAnsi="Arial" w:cs="Arial"/>
          <w:iCs/>
          <w:color w:val="000000"/>
          <w:sz w:val="24"/>
          <w:szCs w:val="24"/>
          <w:lang w:val="es-CO" w:eastAsia="es-CO"/>
        </w:rPr>
        <w:t>La garantía del debido proceso, plasmada en la Constitución colombiana como derecho fundamental de aplicación inmediata (artículo 85) y consignada, entre otras, en la Declaración Universal de Derechos Humanos de 1948 (artículos 10 y 11), en la Declaración Americana de los Derechos y Deberes del Hombre proclamada el mismo año (artículo XXVI) y en la Convención Americana sobre Derechos Humanos (Pacto de San José de Costa Rica, 1969, Artículos 8 y 9), no consiste solamente en las posibilidades de defensa o en la oportunidad para interponer recursos, como parece entenderlo el juzgado de primera instancia, sino que exige, además, como lo expresa el artículo 29 de la Carta, el ajuste a las normas preexistentes al acto que se imputa; la competencia de la autoridad judicial o administrativa que orienta el proceso; la aplicación del principio de favorabilidad en materia penal; el derecho a una resolución que defina las cuestiones jurídicas planteadas sin dilaciones injustificadas; la ocasión de presentar pruebas y de controvertir las que se alleguen en contra y, desde luego, la plena observancia de las formas propias de cada proceso según sus características</w:t>
      </w:r>
      <w:r w:rsidRPr="00C30369">
        <w:rPr>
          <w:rFonts w:ascii="Arial" w:hAnsi="Arial" w:cs="Arial"/>
          <w:color w:val="000000"/>
          <w:sz w:val="24"/>
          <w:szCs w:val="24"/>
          <w:lang w:val="es-CO" w:eastAsia="es-CO"/>
        </w:rPr>
        <w:t>”</w:t>
      </w:r>
      <w:r w:rsidRPr="00C30369">
        <w:rPr>
          <w:rFonts w:ascii="Arial" w:hAnsi="Arial" w:cs="Arial"/>
          <w:color w:val="000000"/>
          <w:sz w:val="24"/>
          <w:szCs w:val="24"/>
          <w:lang w:val="es-CO"/>
        </w:rPr>
        <w:t xml:space="preserve">  Corte Constitucional. Sentencia T-460 del 15 de julio de </w:t>
      </w:r>
      <w:proofErr w:type="gramStart"/>
      <w:r w:rsidRPr="00C30369">
        <w:rPr>
          <w:rFonts w:ascii="Arial" w:hAnsi="Arial" w:cs="Arial"/>
          <w:color w:val="000000"/>
          <w:sz w:val="24"/>
          <w:szCs w:val="24"/>
          <w:lang w:val="es-CO"/>
        </w:rPr>
        <w:t xml:space="preserve">1992 </w:t>
      </w:r>
      <w:r w:rsidR="005738FF" w:rsidRPr="00C30369">
        <w:rPr>
          <w:rFonts w:ascii="Arial" w:hAnsi="Arial" w:cs="Arial"/>
          <w:color w:val="000000"/>
          <w:sz w:val="24"/>
          <w:szCs w:val="24"/>
          <w:lang w:val="es-CO"/>
        </w:rPr>
        <w:t>.</w:t>
      </w:r>
      <w:proofErr w:type="gramEnd"/>
      <w:r w:rsidR="005738FF" w:rsidRPr="00C30369">
        <w:rPr>
          <w:rFonts w:ascii="Arial" w:hAnsi="Arial" w:cs="Arial"/>
          <w:color w:val="000000"/>
          <w:sz w:val="24"/>
          <w:szCs w:val="24"/>
          <w:lang w:val="es-CO"/>
        </w:rPr>
        <w:t xml:space="preserve"> </w:t>
      </w:r>
      <w:r w:rsidRPr="00C30369">
        <w:rPr>
          <w:rFonts w:ascii="Arial" w:hAnsi="Arial" w:cs="Arial"/>
          <w:color w:val="000000"/>
          <w:sz w:val="24"/>
          <w:szCs w:val="24"/>
          <w:lang w:val="es-CO"/>
        </w:rPr>
        <w:t>(M.P. José Gregorio Hernández Galindo). </w:t>
      </w:r>
      <w:r w:rsidR="005738FF" w:rsidRPr="00C30369">
        <w:rPr>
          <w:rFonts w:ascii="Arial" w:hAnsi="Arial" w:cs="Arial"/>
          <w:color w:val="000000"/>
          <w:sz w:val="24"/>
          <w:szCs w:val="24"/>
          <w:lang w:val="es-CO"/>
        </w:rPr>
        <w:t xml:space="preserve"> </w:t>
      </w:r>
    </w:p>
    <w:p w:rsidR="005738FF" w:rsidRPr="00C30369" w:rsidRDefault="005738FF" w:rsidP="005738FF">
      <w:pPr>
        <w:pStyle w:val="Prrafodelista"/>
        <w:spacing w:after="0"/>
        <w:jc w:val="both"/>
        <w:rPr>
          <w:rFonts w:ascii="Arial" w:hAnsi="Arial" w:cs="Arial"/>
          <w:color w:val="000000"/>
          <w:sz w:val="24"/>
          <w:szCs w:val="24"/>
          <w:lang w:val="es-CO"/>
        </w:rPr>
      </w:pPr>
    </w:p>
    <w:p w:rsidR="005738FF" w:rsidRPr="00C30369" w:rsidRDefault="000E575C" w:rsidP="005738FF">
      <w:pPr>
        <w:pStyle w:val="Prrafodelista"/>
        <w:spacing w:after="0"/>
        <w:jc w:val="both"/>
        <w:rPr>
          <w:rFonts w:ascii="Arial" w:eastAsia="Arial Unicode MS" w:hAnsi="Arial" w:cs="Arial"/>
          <w:color w:val="000000"/>
          <w:sz w:val="24"/>
          <w:szCs w:val="24"/>
        </w:rPr>
      </w:pPr>
      <w:r w:rsidRPr="00C30369">
        <w:rPr>
          <w:rFonts w:ascii="Arial" w:eastAsia="Arial Unicode MS" w:hAnsi="Arial" w:cs="Arial"/>
          <w:iCs/>
          <w:color w:val="000000"/>
          <w:sz w:val="24"/>
          <w:szCs w:val="24"/>
        </w:rPr>
        <w:t xml:space="preserve">“El derecho al  debido proceso es el conjunto de garantías que buscan asegurar a los interesados que han acudido a la administración pública o ante los jueces, una recta y cumplida decisión sobre sus derechos. El  incumplimiento de las normas legales que rigen  cada proceso administrativo o judicial genera una violación y un desconocimiento del mismo.” </w:t>
      </w:r>
      <w:r w:rsidRPr="00C30369">
        <w:rPr>
          <w:rFonts w:ascii="Arial" w:eastAsia="Arial Unicode MS" w:hAnsi="Arial" w:cs="Arial"/>
          <w:color w:val="000000"/>
          <w:sz w:val="24"/>
          <w:szCs w:val="24"/>
        </w:rPr>
        <w:t>(C-339 de 1996).</w:t>
      </w:r>
      <w:r w:rsidR="005738FF" w:rsidRPr="00C30369">
        <w:rPr>
          <w:rFonts w:ascii="Arial" w:eastAsia="Arial Unicode MS" w:hAnsi="Arial" w:cs="Arial"/>
          <w:color w:val="000000"/>
          <w:sz w:val="24"/>
          <w:szCs w:val="24"/>
        </w:rPr>
        <w:t xml:space="preserve"> </w:t>
      </w:r>
    </w:p>
    <w:p w:rsidR="005738FF" w:rsidRPr="00C30369" w:rsidRDefault="005738FF" w:rsidP="005738FF">
      <w:pPr>
        <w:pStyle w:val="Prrafodelista"/>
        <w:spacing w:after="0"/>
        <w:jc w:val="both"/>
        <w:rPr>
          <w:rFonts w:ascii="Arial" w:eastAsia="Arial Unicode MS" w:hAnsi="Arial" w:cs="Arial"/>
          <w:color w:val="000000"/>
          <w:sz w:val="24"/>
          <w:szCs w:val="24"/>
        </w:rPr>
      </w:pPr>
    </w:p>
    <w:p w:rsidR="005738FF" w:rsidRPr="00C30369" w:rsidRDefault="000E575C" w:rsidP="005738FF">
      <w:pPr>
        <w:pStyle w:val="Prrafodelista"/>
        <w:spacing w:after="0"/>
        <w:jc w:val="both"/>
        <w:rPr>
          <w:rFonts w:ascii="Arial" w:hAnsi="Arial" w:cs="Arial"/>
          <w:color w:val="000000"/>
          <w:sz w:val="24"/>
          <w:szCs w:val="24"/>
          <w:lang w:val="es-CO"/>
        </w:rPr>
      </w:pPr>
      <w:r w:rsidRPr="00C30369">
        <w:rPr>
          <w:rFonts w:ascii="Arial" w:hAnsi="Arial" w:cs="Arial"/>
          <w:color w:val="000000"/>
          <w:sz w:val="24"/>
          <w:szCs w:val="24"/>
          <w:lang w:val="es-CO" w:eastAsia="es-CO"/>
        </w:rPr>
        <w:t>“</w:t>
      </w:r>
      <w:r w:rsidRPr="00C30369">
        <w:rPr>
          <w:rFonts w:ascii="Arial" w:hAnsi="Arial" w:cs="Arial"/>
          <w:iCs/>
          <w:color w:val="000000"/>
          <w:sz w:val="24"/>
          <w:szCs w:val="24"/>
          <w:lang w:val="es-CO" w:eastAsia="es-CO"/>
        </w:rPr>
        <w:t>El debido proceso constituye una garantía infranqueable para todo acto en el que se pretenda -legítimamente- imponer sanciones, cargas o castigos. Constituye un límite al abuso del poder de sancionar y con mayor razón, se considera un principio rector de la actuación administrativa del Estado y no sólo una obligación exigida a los juicios criminales</w:t>
      </w:r>
      <w:r w:rsidRPr="00C30369">
        <w:rPr>
          <w:rFonts w:ascii="Arial" w:hAnsi="Arial" w:cs="Arial"/>
          <w:color w:val="000000"/>
          <w:sz w:val="24"/>
          <w:szCs w:val="24"/>
          <w:lang w:val="es-CO" w:eastAsia="es-CO"/>
        </w:rPr>
        <w:t>”</w:t>
      </w:r>
      <w:r w:rsidRPr="00C30369">
        <w:rPr>
          <w:rFonts w:ascii="Arial" w:hAnsi="Arial" w:cs="Arial"/>
          <w:color w:val="000000"/>
          <w:sz w:val="24"/>
          <w:szCs w:val="24"/>
          <w:lang w:val="es-CO"/>
        </w:rPr>
        <w:t xml:space="preserve"> Corte Constitucional. Sentencia T-1263 del 29 de noviembre de 2001</w:t>
      </w:r>
      <w:r w:rsidR="005738FF" w:rsidRPr="00C30369">
        <w:rPr>
          <w:rFonts w:ascii="Arial" w:hAnsi="Arial" w:cs="Arial"/>
          <w:color w:val="000000"/>
          <w:sz w:val="24"/>
          <w:szCs w:val="24"/>
          <w:lang w:val="es-CO"/>
        </w:rPr>
        <w:t xml:space="preserve"> </w:t>
      </w:r>
    </w:p>
    <w:p w:rsidR="005738FF" w:rsidRPr="00C30369" w:rsidRDefault="005738FF" w:rsidP="005738FF">
      <w:pPr>
        <w:pStyle w:val="Prrafodelista"/>
        <w:spacing w:after="0"/>
        <w:jc w:val="both"/>
        <w:rPr>
          <w:rFonts w:ascii="Arial" w:hAnsi="Arial" w:cs="Arial"/>
          <w:color w:val="000000"/>
          <w:sz w:val="24"/>
          <w:szCs w:val="24"/>
          <w:lang w:val="es-CO"/>
        </w:rPr>
      </w:pPr>
    </w:p>
    <w:p w:rsidR="005738FF" w:rsidRPr="00C30369" w:rsidRDefault="007529AD" w:rsidP="005738FF">
      <w:pPr>
        <w:pStyle w:val="Prrafodelista"/>
        <w:spacing w:after="0"/>
        <w:jc w:val="both"/>
        <w:rPr>
          <w:rFonts w:ascii="Arial" w:eastAsia="Arial Unicode MS" w:hAnsi="Arial" w:cs="Arial"/>
          <w:iCs/>
          <w:color w:val="000000"/>
          <w:sz w:val="24"/>
          <w:szCs w:val="24"/>
          <w:lang w:val="es-CO"/>
        </w:rPr>
      </w:pPr>
      <w:r w:rsidRPr="00C30369">
        <w:rPr>
          <w:rFonts w:ascii="Arial" w:eastAsia="Arial Unicode MS" w:hAnsi="Arial" w:cs="Arial"/>
          <w:iCs/>
          <w:color w:val="000000"/>
          <w:sz w:val="24"/>
          <w:szCs w:val="24"/>
          <w:lang w:val="es-CO"/>
        </w:rPr>
        <w:t xml:space="preserve"> </w:t>
      </w:r>
      <w:r w:rsidR="000E575C" w:rsidRPr="00C30369">
        <w:rPr>
          <w:rFonts w:ascii="Arial" w:eastAsia="Arial Unicode MS" w:hAnsi="Arial" w:cs="Arial"/>
          <w:iCs/>
          <w:color w:val="000000"/>
          <w:sz w:val="24"/>
          <w:szCs w:val="24"/>
          <w:lang w:val="es-CO"/>
        </w:rPr>
        <w:t>“La importancia del debido proceso se liga a la búsqueda del orden justo. No es solamente poner en movimiento mecánico las reglas de procedimiento y así lo insinuó Ihering. Con este método se estaría dentro del proceso legal</w:t>
      </w:r>
      <w:r w:rsidR="000E575C" w:rsidRPr="00C30369">
        <w:rPr>
          <w:rStyle w:val="Textoennegrita"/>
          <w:rFonts w:ascii="Arial" w:eastAsia="Arial Unicode MS" w:hAnsi="Arial" w:cs="Arial"/>
          <w:iCs/>
          <w:color w:val="000000"/>
          <w:sz w:val="24"/>
          <w:szCs w:val="24"/>
          <w:lang w:val="es-CO"/>
        </w:rPr>
        <w:t xml:space="preserve"> </w:t>
      </w:r>
      <w:r w:rsidR="000E575C" w:rsidRPr="00C30369">
        <w:rPr>
          <w:rFonts w:ascii="Arial" w:eastAsia="Arial Unicode MS" w:hAnsi="Arial" w:cs="Arial"/>
          <w:iCs/>
          <w:color w:val="000000"/>
          <w:sz w:val="24"/>
          <w:szCs w:val="24"/>
          <w:lang w:val="es-CO"/>
        </w:rPr>
        <w:t>pero lo protegible mediante tutela es más que eso, es el proceso justo, para lo cual hay que respetar</w:t>
      </w:r>
      <w:r w:rsidR="000E575C" w:rsidRPr="00C30369">
        <w:rPr>
          <w:rStyle w:val="Textoennegrita"/>
          <w:rFonts w:ascii="Arial" w:eastAsia="Arial Unicode MS" w:hAnsi="Arial" w:cs="Arial"/>
          <w:iCs/>
          <w:color w:val="000000"/>
          <w:sz w:val="24"/>
          <w:szCs w:val="24"/>
          <w:lang w:val="es-CO"/>
        </w:rPr>
        <w:t xml:space="preserve"> </w:t>
      </w:r>
      <w:r w:rsidR="000E575C" w:rsidRPr="00C30369">
        <w:rPr>
          <w:rFonts w:ascii="Arial" w:eastAsia="Arial Unicode MS" w:hAnsi="Arial" w:cs="Arial"/>
          <w:iCs/>
          <w:color w:val="000000"/>
          <w:sz w:val="24"/>
          <w:szCs w:val="24"/>
          <w:lang w:val="es-CO"/>
        </w:rPr>
        <w:t xml:space="preserve">los principios </w:t>
      </w:r>
      <w:r w:rsidR="000E575C" w:rsidRPr="00C30369">
        <w:rPr>
          <w:rFonts w:ascii="Arial" w:eastAsia="Arial Unicode MS" w:hAnsi="Arial" w:cs="Arial"/>
          <w:iCs/>
          <w:color w:val="000000"/>
          <w:sz w:val="24"/>
          <w:szCs w:val="24"/>
          <w:lang w:val="es-CO"/>
        </w:rPr>
        <w:lastRenderedPageBreak/>
        <w:t>procesales de publicidad, inmediatez, libre apreciación de la prueba, y, lo más importante: el derecho mismo. </w:t>
      </w:r>
    </w:p>
    <w:p w:rsidR="005738FF" w:rsidRPr="00C30369" w:rsidRDefault="005738FF" w:rsidP="005738FF">
      <w:pPr>
        <w:pStyle w:val="Prrafodelista"/>
        <w:spacing w:after="0"/>
        <w:jc w:val="both"/>
        <w:rPr>
          <w:rFonts w:ascii="Arial" w:eastAsia="Arial Unicode MS" w:hAnsi="Arial" w:cs="Arial"/>
          <w:iCs/>
          <w:color w:val="000000"/>
          <w:sz w:val="24"/>
          <w:szCs w:val="24"/>
          <w:lang w:val="es-CO"/>
        </w:rPr>
      </w:pPr>
    </w:p>
    <w:p w:rsidR="005738FF" w:rsidRPr="00C30369" w:rsidRDefault="000E575C" w:rsidP="005738FF">
      <w:pPr>
        <w:pStyle w:val="Prrafodelista"/>
        <w:spacing w:after="0"/>
        <w:jc w:val="both"/>
        <w:rPr>
          <w:rFonts w:ascii="Arial" w:hAnsi="Arial" w:cs="Arial"/>
          <w:b/>
          <w:sz w:val="24"/>
          <w:szCs w:val="24"/>
        </w:rPr>
      </w:pPr>
      <w:r w:rsidRPr="00C30369">
        <w:rPr>
          <w:rFonts w:ascii="Arial" w:hAnsi="Arial" w:cs="Arial"/>
          <w:sz w:val="24"/>
          <w:szCs w:val="24"/>
        </w:rPr>
        <w:t xml:space="preserve">El debido proceso administrativo consiste en que los actos y actuaciones de las autoridades administrativas deben ajustarse no sólo al ordenamiento jurídico legal sino a los preceptos constitucionales. Se pretende garantizar el correcto ejercicio de la administración pública a través de la expedición de actos administrativos que no resulten arbitrarios y, por contera, contrarios a los principios del Estado de derecho. Ello en virtud de que </w:t>
      </w:r>
      <w:r w:rsidRPr="00C30369">
        <w:rPr>
          <w:rFonts w:ascii="Arial" w:hAnsi="Arial" w:cs="Arial"/>
          <w:b/>
          <w:sz w:val="24"/>
          <w:szCs w:val="24"/>
        </w:rPr>
        <w:t>“</w:t>
      </w:r>
      <w:r w:rsidRPr="00C30369">
        <w:rPr>
          <w:rStyle w:val="nfasis"/>
          <w:rFonts w:ascii="Arial" w:hAnsi="Arial" w:cs="Arial"/>
          <w:b/>
          <w:sz w:val="24"/>
          <w:szCs w:val="24"/>
        </w:rPr>
        <w:t>toda autoridad tiene sus competencias definidas dentro del ordenamiento jurídico y debe ejercer sus funciones con sujeción al principio de legalidad, a fin de que los derechos e intereses de los administrados cuenten con la garantía de defensa necesaria ante eventuales actuaciones abusivas, realizadas por fuera de los mandatos constitucionales, legales o reglamentarios vigentes</w:t>
      </w:r>
      <w:r w:rsidR="005738FF" w:rsidRPr="00C30369">
        <w:rPr>
          <w:rFonts w:ascii="Arial" w:hAnsi="Arial" w:cs="Arial"/>
          <w:b/>
          <w:sz w:val="24"/>
          <w:szCs w:val="24"/>
        </w:rPr>
        <w:t xml:space="preserve">”. </w:t>
      </w:r>
    </w:p>
    <w:p w:rsidR="005738FF" w:rsidRPr="00C30369" w:rsidRDefault="005738FF" w:rsidP="005738FF">
      <w:pPr>
        <w:pStyle w:val="Prrafodelista"/>
        <w:spacing w:after="0"/>
        <w:jc w:val="both"/>
        <w:rPr>
          <w:rFonts w:ascii="Arial" w:hAnsi="Arial" w:cs="Arial"/>
          <w:sz w:val="24"/>
          <w:szCs w:val="24"/>
        </w:rPr>
      </w:pPr>
    </w:p>
    <w:p w:rsidR="005738FF" w:rsidRPr="00C30369" w:rsidRDefault="000E575C" w:rsidP="005738FF">
      <w:pPr>
        <w:pStyle w:val="Prrafodelista"/>
        <w:spacing w:after="0"/>
        <w:jc w:val="both"/>
        <w:rPr>
          <w:rFonts w:ascii="Arial" w:hAnsi="Arial" w:cs="Arial"/>
          <w:b/>
          <w:sz w:val="24"/>
          <w:szCs w:val="24"/>
        </w:rPr>
      </w:pPr>
      <w:r w:rsidRPr="00C30369">
        <w:rPr>
          <w:rFonts w:ascii="Arial" w:hAnsi="Arial" w:cs="Arial"/>
          <w:b/>
          <w:sz w:val="24"/>
          <w:szCs w:val="24"/>
        </w:rPr>
        <w:t>El derecho de defensa en materia administrativa se traduce en la facultad que tiene el administrado para conocer la actuación o proceso administrativo que se le adelante e impugnar o contradecir las pruebas y las providencias que le sean adversas a sus intereses. La administración debe garantizar al ciudadano interesado tal derecho y cualquier actuación que desconozca dicha garantía es contraria a la Constitución.</w:t>
      </w:r>
      <w:r w:rsidR="005738FF" w:rsidRPr="00C30369">
        <w:rPr>
          <w:rFonts w:ascii="Arial" w:hAnsi="Arial" w:cs="Arial"/>
          <w:b/>
          <w:sz w:val="24"/>
          <w:szCs w:val="24"/>
        </w:rPr>
        <w:t xml:space="preserve"> </w:t>
      </w:r>
    </w:p>
    <w:p w:rsidR="005738FF" w:rsidRPr="00C30369" w:rsidRDefault="005738FF" w:rsidP="005738FF">
      <w:pPr>
        <w:pStyle w:val="Prrafodelista"/>
        <w:spacing w:after="0"/>
        <w:jc w:val="both"/>
        <w:rPr>
          <w:rFonts w:ascii="Arial" w:hAnsi="Arial" w:cs="Arial"/>
          <w:sz w:val="24"/>
          <w:szCs w:val="24"/>
        </w:rPr>
      </w:pPr>
    </w:p>
    <w:p w:rsidR="005738FF" w:rsidRPr="00C30369" w:rsidRDefault="000E575C" w:rsidP="005738FF">
      <w:pPr>
        <w:pStyle w:val="Prrafodelista"/>
        <w:spacing w:after="0"/>
        <w:jc w:val="both"/>
        <w:rPr>
          <w:rFonts w:ascii="Arial" w:hAnsi="Arial" w:cs="Arial"/>
          <w:sz w:val="24"/>
          <w:szCs w:val="24"/>
        </w:rPr>
      </w:pPr>
      <w:r w:rsidRPr="00C30369">
        <w:rPr>
          <w:rFonts w:ascii="Arial" w:hAnsi="Arial" w:cs="Arial"/>
          <w:sz w:val="24"/>
          <w:szCs w:val="24"/>
        </w:rPr>
        <w:t>En efecto,</w:t>
      </w:r>
      <w:r w:rsidR="00252675" w:rsidRPr="00C30369">
        <w:rPr>
          <w:rFonts w:ascii="Arial" w:hAnsi="Arial" w:cs="Arial"/>
          <w:sz w:val="24"/>
          <w:szCs w:val="24"/>
        </w:rPr>
        <w:t>”…</w:t>
      </w:r>
      <w:r w:rsidRPr="00C30369">
        <w:rPr>
          <w:rFonts w:ascii="Arial" w:hAnsi="Arial" w:cs="Arial"/>
          <w:b/>
          <w:sz w:val="24"/>
          <w:szCs w:val="24"/>
        </w:rPr>
        <w:t xml:space="preserve"> si el administrado no está de acuerdo con una decisión de la administración que le afecte sus intereses tiene derecho a ejercer los recursos correspondientes con el fin de obtener que se revoque o modifique</w:t>
      </w:r>
      <w:r w:rsidR="00252675" w:rsidRPr="00C30369">
        <w:rPr>
          <w:rFonts w:ascii="Arial" w:hAnsi="Arial" w:cs="Arial"/>
          <w:sz w:val="24"/>
          <w:szCs w:val="24"/>
        </w:rPr>
        <w:t>”</w:t>
      </w:r>
      <w:r w:rsidRPr="00C30369">
        <w:rPr>
          <w:rFonts w:ascii="Arial" w:hAnsi="Arial" w:cs="Arial"/>
          <w:sz w:val="24"/>
          <w:szCs w:val="24"/>
        </w:rPr>
        <w:t>. (Corte constitucional, Sentencia 1021 de 2002).</w:t>
      </w:r>
      <w:r w:rsidR="005738FF" w:rsidRPr="00C30369">
        <w:rPr>
          <w:rFonts w:ascii="Arial" w:hAnsi="Arial" w:cs="Arial"/>
          <w:sz w:val="24"/>
          <w:szCs w:val="24"/>
        </w:rPr>
        <w:t xml:space="preserve"> </w:t>
      </w:r>
      <w:r w:rsidR="007A0E00" w:rsidRPr="00C30369">
        <w:rPr>
          <w:rFonts w:ascii="Arial" w:hAnsi="Arial" w:cs="Arial"/>
          <w:sz w:val="24"/>
          <w:szCs w:val="24"/>
        </w:rPr>
        <w:t>(Negrillas fuera del texto)</w:t>
      </w:r>
    </w:p>
    <w:p w:rsidR="005738FF" w:rsidRPr="00C30369" w:rsidRDefault="005738FF" w:rsidP="005738FF">
      <w:pPr>
        <w:pStyle w:val="Prrafodelista"/>
        <w:spacing w:after="0"/>
        <w:jc w:val="both"/>
        <w:rPr>
          <w:rFonts w:ascii="Arial" w:hAnsi="Arial" w:cs="Arial"/>
          <w:sz w:val="24"/>
          <w:szCs w:val="24"/>
        </w:rPr>
      </w:pPr>
    </w:p>
    <w:p w:rsidR="007529AD" w:rsidRPr="00C30369" w:rsidRDefault="007529AD" w:rsidP="005738FF">
      <w:pPr>
        <w:pStyle w:val="Prrafodelista"/>
        <w:spacing w:after="0"/>
        <w:jc w:val="both"/>
        <w:rPr>
          <w:rFonts w:ascii="Arial" w:hAnsi="Arial" w:cs="Arial"/>
          <w:sz w:val="24"/>
          <w:szCs w:val="24"/>
        </w:rPr>
      </w:pPr>
      <w:r w:rsidRPr="00C30369">
        <w:rPr>
          <w:rFonts w:ascii="Arial" w:hAnsi="Arial" w:cs="Arial"/>
          <w:sz w:val="24"/>
          <w:szCs w:val="24"/>
        </w:rPr>
        <w:t>En el caso que nos ocupa, se habla de probabilidad, y en derecho, no se puede hablar de conjeturas o suposiciones sino que el hecho mismo debe estar probado debidamente, de acuerdo con el análisis imparcial de las evidencias aportadas al expediente sumario.</w:t>
      </w:r>
      <w:r w:rsidR="005738FF" w:rsidRPr="00C30369">
        <w:rPr>
          <w:rFonts w:ascii="Arial" w:hAnsi="Arial" w:cs="Arial"/>
          <w:sz w:val="24"/>
          <w:szCs w:val="24"/>
        </w:rPr>
        <w:t xml:space="preserve"> </w:t>
      </w:r>
    </w:p>
    <w:p w:rsidR="005738FF" w:rsidRPr="00C30369" w:rsidRDefault="005738FF" w:rsidP="005738FF">
      <w:pPr>
        <w:pStyle w:val="Prrafodelista"/>
        <w:spacing w:after="0"/>
        <w:jc w:val="both"/>
        <w:rPr>
          <w:rFonts w:ascii="Arial" w:hAnsi="Arial" w:cs="Arial"/>
          <w:sz w:val="24"/>
          <w:szCs w:val="24"/>
        </w:rPr>
      </w:pPr>
    </w:p>
    <w:p w:rsidR="005738FF" w:rsidRPr="00C30369" w:rsidRDefault="005738FF" w:rsidP="00B50587">
      <w:pPr>
        <w:pStyle w:val="Prrafodelista"/>
        <w:spacing w:after="0"/>
        <w:jc w:val="both"/>
        <w:rPr>
          <w:rFonts w:ascii="Arial" w:hAnsi="Arial" w:cs="Arial"/>
          <w:sz w:val="24"/>
          <w:szCs w:val="24"/>
        </w:rPr>
      </w:pPr>
      <w:r w:rsidRPr="00C30369">
        <w:rPr>
          <w:rFonts w:ascii="Arial" w:hAnsi="Arial" w:cs="Arial"/>
          <w:sz w:val="24"/>
          <w:szCs w:val="24"/>
        </w:rPr>
        <w:t>Cuando se habl</w:t>
      </w:r>
      <w:r w:rsidR="006E3656">
        <w:rPr>
          <w:rFonts w:ascii="Arial" w:hAnsi="Arial" w:cs="Arial"/>
          <w:sz w:val="24"/>
          <w:szCs w:val="24"/>
        </w:rPr>
        <w:t>a de prueba técnica, esta</w:t>
      </w:r>
      <w:r w:rsidRPr="00C30369">
        <w:rPr>
          <w:rFonts w:ascii="Arial" w:hAnsi="Arial" w:cs="Arial"/>
          <w:sz w:val="24"/>
          <w:szCs w:val="24"/>
        </w:rPr>
        <w:t xml:space="preserve"> </w:t>
      </w:r>
      <w:r w:rsidR="00165028" w:rsidRPr="00C30369">
        <w:rPr>
          <w:rFonts w:ascii="Arial" w:hAnsi="Arial" w:cs="Arial"/>
          <w:sz w:val="24"/>
          <w:szCs w:val="24"/>
        </w:rPr>
        <w:t xml:space="preserve">apariencia </w:t>
      </w:r>
      <w:r w:rsidRPr="00C30369">
        <w:rPr>
          <w:rFonts w:ascii="Arial" w:hAnsi="Arial" w:cs="Arial"/>
          <w:sz w:val="24"/>
          <w:szCs w:val="24"/>
        </w:rPr>
        <w:t>para que pueda tener validez probatoria tiene que explicarse a las partes en qué consiste</w:t>
      </w:r>
      <w:r w:rsidR="00165028" w:rsidRPr="00C30369">
        <w:rPr>
          <w:rFonts w:ascii="Arial" w:hAnsi="Arial" w:cs="Arial"/>
          <w:sz w:val="24"/>
          <w:szCs w:val="24"/>
        </w:rPr>
        <w:t xml:space="preserve">  dicha </w:t>
      </w:r>
      <w:r w:rsidRPr="00C30369">
        <w:rPr>
          <w:rFonts w:ascii="Arial" w:hAnsi="Arial" w:cs="Arial"/>
          <w:sz w:val="24"/>
          <w:szCs w:val="24"/>
        </w:rPr>
        <w:t xml:space="preserve">técnica, pues no puede estimarse que esa denominada “prueba técnica”, es sólo para interpretación de la autoridad administrativa quien la aplica, pues atentaría contra el derecho de defensa, </w:t>
      </w:r>
      <w:r w:rsidR="00165028" w:rsidRPr="00C30369">
        <w:rPr>
          <w:rFonts w:ascii="Arial" w:hAnsi="Arial" w:cs="Arial"/>
          <w:sz w:val="24"/>
          <w:szCs w:val="24"/>
        </w:rPr>
        <w:t xml:space="preserve">ya que </w:t>
      </w:r>
      <w:r w:rsidRPr="00C30369">
        <w:rPr>
          <w:rFonts w:ascii="Arial" w:hAnsi="Arial" w:cs="Arial"/>
          <w:sz w:val="24"/>
          <w:szCs w:val="24"/>
        </w:rPr>
        <w:t>no pueden existir elementos probatorios secretos o de interpretación</w:t>
      </w:r>
      <w:r w:rsidR="00165028" w:rsidRPr="00C30369">
        <w:rPr>
          <w:rFonts w:ascii="Arial" w:hAnsi="Arial" w:cs="Arial"/>
          <w:sz w:val="24"/>
          <w:szCs w:val="24"/>
        </w:rPr>
        <w:t xml:space="preserve"> encubierta</w:t>
      </w:r>
      <w:r w:rsidRPr="00C30369">
        <w:rPr>
          <w:rFonts w:ascii="Arial" w:hAnsi="Arial" w:cs="Arial"/>
          <w:sz w:val="24"/>
          <w:szCs w:val="24"/>
        </w:rPr>
        <w:t>; contrario sensu, cuando se trata de un debate, todas las evidencias</w:t>
      </w:r>
      <w:r w:rsidR="00133610" w:rsidRPr="00C30369">
        <w:rPr>
          <w:rFonts w:ascii="Arial" w:hAnsi="Arial" w:cs="Arial"/>
          <w:sz w:val="24"/>
          <w:szCs w:val="24"/>
        </w:rPr>
        <w:t xml:space="preserve"> no pueden edificarse como probabilidades</w:t>
      </w:r>
      <w:r w:rsidRPr="00C30369">
        <w:rPr>
          <w:rFonts w:ascii="Arial" w:hAnsi="Arial" w:cs="Arial"/>
          <w:sz w:val="24"/>
          <w:szCs w:val="24"/>
        </w:rPr>
        <w:t>, sino co</w:t>
      </w:r>
      <w:r w:rsidR="00165028" w:rsidRPr="00C30369">
        <w:rPr>
          <w:rFonts w:ascii="Arial" w:hAnsi="Arial" w:cs="Arial"/>
          <w:sz w:val="24"/>
          <w:szCs w:val="24"/>
        </w:rPr>
        <w:t>mo</w:t>
      </w:r>
      <w:r w:rsidRPr="00C30369">
        <w:rPr>
          <w:rFonts w:ascii="Arial" w:hAnsi="Arial" w:cs="Arial"/>
          <w:sz w:val="24"/>
          <w:szCs w:val="24"/>
        </w:rPr>
        <w:t xml:space="preserve"> acto</w:t>
      </w:r>
      <w:r w:rsidR="00B50587" w:rsidRPr="00C30369">
        <w:rPr>
          <w:rFonts w:ascii="Arial" w:hAnsi="Arial" w:cs="Arial"/>
          <w:sz w:val="24"/>
          <w:szCs w:val="24"/>
        </w:rPr>
        <w:t>s</w:t>
      </w:r>
      <w:r w:rsidRPr="00C30369">
        <w:rPr>
          <w:rFonts w:ascii="Arial" w:hAnsi="Arial" w:cs="Arial"/>
          <w:sz w:val="24"/>
          <w:szCs w:val="24"/>
        </w:rPr>
        <w:t xml:space="preserve"> </w:t>
      </w:r>
      <w:r w:rsidR="00133610" w:rsidRPr="00C30369">
        <w:rPr>
          <w:rFonts w:ascii="Arial" w:hAnsi="Arial" w:cs="Arial"/>
          <w:sz w:val="24"/>
          <w:szCs w:val="24"/>
        </w:rPr>
        <w:t xml:space="preserve"> sin </w:t>
      </w:r>
      <w:r w:rsidR="00133610" w:rsidRPr="00C30369">
        <w:rPr>
          <w:rFonts w:ascii="Arial" w:hAnsi="Arial" w:cs="Arial"/>
          <w:sz w:val="24"/>
          <w:szCs w:val="24"/>
        </w:rPr>
        <w:lastRenderedPageBreak/>
        <w:t>incertidumbre</w:t>
      </w:r>
      <w:r w:rsidR="00B50587" w:rsidRPr="00C30369">
        <w:rPr>
          <w:rFonts w:ascii="Arial" w:hAnsi="Arial" w:cs="Arial"/>
          <w:sz w:val="24"/>
          <w:szCs w:val="24"/>
        </w:rPr>
        <w:t>s</w:t>
      </w:r>
      <w:r w:rsidRPr="00C30369">
        <w:rPr>
          <w:rFonts w:ascii="Arial" w:hAnsi="Arial" w:cs="Arial"/>
          <w:sz w:val="24"/>
          <w:szCs w:val="24"/>
        </w:rPr>
        <w:t>,</w:t>
      </w:r>
      <w:r w:rsidR="00133610" w:rsidRPr="00C30369">
        <w:rPr>
          <w:rFonts w:ascii="Arial" w:hAnsi="Arial" w:cs="Arial"/>
          <w:sz w:val="24"/>
          <w:szCs w:val="24"/>
        </w:rPr>
        <w:t xml:space="preserve"> </w:t>
      </w:r>
      <w:r w:rsidRPr="00C30369">
        <w:rPr>
          <w:rFonts w:ascii="Arial" w:hAnsi="Arial" w:cs="Arial"/>
          <w:sz w:val="24"/>
          <w:szCs w:val="24"/>
        </w:rPr>
        <w:t>pues de lo contrario se constituiría e</w:t>
      </w:r>
      <w:r w:rsidR="00133610" w:rsidRPr="00C30369">
        <w:rPr>
          <w:rFonts w:ascii="Arial" w:hAnsi="Arial" w:cs="Arial"/>
          <w:sz w:val="24"/>
          <w:szCs w:val="24"/>
        </w:rPr>
        <w:t>n un</w:t>
      </w:r>
      <w:r w:rsidR="00717FEF" w:rsidRPr="00C30369">
        <w:rPr>
          <w:rFonts w:ascii="Arial" w:hAnsi="Arial" w:cs="Arial"/>
          <w:sz w:val="24"/>
          <w:szCs w:val="24"/>
        </w:rPr>
        <w:t>a</w:t>
      </w:r>
      <w:r w:rsidR="00133610" w:rsidRPr="00C30369">
        <w:rPr>
          <w:rFonts w:ascii="Arial" w:hAnsi="Arial" w:cs="Arial"/>
          <w:sz w:val="24"/>
          <w:szCs w:val="24"/>
        </w:rPr>
        <w:t xml:space="preserve"> acción meramente especulativa, como ocurre con la resolución que es motivo de impugnación.</w:t>
      </w:r>
    </w:p>
    <w:p w:rsidR="000E575C" w:rsidRPr="00C30369" w:rsidRDefault="000E575C" w:rsidP="000E575C">
      <w:pPr>
        <w:jc w:val="both"/>
        <w:rPr>
          <w:rFonts w:ascii="Arial" w:hAnsi="Arial" w:cs="Arial"/>
          <w:color w:val="000000"/>
          <w:sz w:val="24"/>
          <w:szCs w:val="24"/>
        </w:rPr>
      </w:pPr>
    </w:p>
    <w:p w:rsidR="000E575C" w:rsidRPr="00C30369" w:rsidRDefault="000E575C" w:rsidP="000E575C">
      <w:pPr>
        <w:pStyle w:val="Prrafodelista"/>
        <w:spacing w:after="0"/>
        <w:jc w:val="both"/>
        <w:rPr>
          <w:rFonts w:ascii="Arial" w:hAnsi="Arial" w:cs="Arial"/>
          <w:sz w:val="24"/>
          <w:szCs w:val="24"/>
        </w:rPr>
      </w:pPr>
    </w:p>
    <w:p w:rsidR="00E2675E" w:rsidRPr="00C30369" w:rsidRDefault="00E2675E" w:rsidP="006449E3">
      <w:pPr>
        <w:spacing w:after="0"/>
        <w:jc w:val="both"/>
        <w:rPr>
          <w:rFonts w:ascii="Arial" w:hAnsi="Arial" w:cs="Arial"/>
          <w:sz w:val="24"/>
          <w:szCs w:val="24"/>
        </w:rPr>
      </w:pPr>
      <w:r w:rsidRPr="00C30369">
        <w:rPr>
          <w:rFonts w:ascii="Arial" w:hAnsi="Arial" w:cs="Arial"/>
          <w:b/>
          <w:sz w:val="24"/>
          <w:szCs w:val="24"/>
        </w:rPr>
        <w:t>CONCLUSIÓN</w:t>
      </w:r>
      <w:r w:rsidR="006449E3" w:rsidRPr="00C30369">
        <w:rPr>
          <w:rFonts w:ascii="Arial" w:hAnsi="Arial" w:cs="Arial"/>
          <w:sz w:val="24"/>
          <w:szCs w:val="24"/>
        </w:rPr>
        <w:t xml:space="preserve">: </w:t>
      </w:r>
    </w:p>
    <w:p w:rsidR="001D49D4" w:rsidRDefault="00E2675E" w:rsidP="006449E3">
      <w:pPr>
        <w:spacing w:after="0"/>
        <w:jc w:val="both"/>
        <w:rPr>
          <w:rFonts w:ascii="Arial" w:hAnsi="Arial" w:cs="Arial"/>
          <w:sz w:val="24"/>
          <w:szCs w:val="24"/>
        </w:rPr>
      </w:pPr>
      <w:r w:rsidRPr="00C30369">
        <w:rPr>
          <w:rFonts w:ascii="Arial" w:hAnsi="Arial" w:cs="Arial"/>
          <w:sz w:val="24"/>
          <w:szCs w:val="24"/>
        </w:rPr>
        <w:t>De todo lo anteriormente expuesto se colige, que e</w:t>
      </w:r>
      <w:r w:rsidR="009D6944" w:rsidRPr="00C30369">
        <w:rPr>
          <w:rFonts w:ascii="Arial" w:hAnsi="Arial" w:cs="Arial"/>
          <w:sz w:val="24"/>
          <w:szCs w:val="24"/>
        </w:rPr>
        <w:t xml:space="preserve">xiste violación al debido proceso, toda vez que  </w:t>
      </w:r>
      <w:r w:rsidR="006449E3" w:rsidRPr="00C30369">
        <w:rPr>
          <w:rFonts w:ascii="Arial" w:hAnsi="Arial" w:cs="Arial"/>
          <w:sz w:val="24"/>
          <w:szCs w:val="24"/>
        </w:rPr>
        <w:t>La carga de la prueba</w:t>
      </w:r>
      <w:r w:rsidR="009D6944" w:rsidRPr="00C30369">
        <w:rPr>
          <w:rFonts w:ascii="Arial" w:hAnsi="Arial" w:cs="Arial"/>
          <w:sz w:val="24"/>
          <w:szCs w:val="24"/>
        </w:rPr>
        <w:t xml:space="preserve"> es unilateral, y </w:t>
      </w:r>
      <w:r w:rsidR="001D49D4" w:rsidRPr="00C30369">
        <w:rPr>
          <w:rFonts w:ascii="Arial" w:hAnsi="Arial" w:cs="Arial"/>
          <w:sz w:val="24"/>
          <w:szCs w:val="24"/>
        </w:rPr>
        <w:t>está</w:t>
      </w:r>
      <w:r w:rsidR="009D6944" w:rsidRPr="00C30369">
        <w:rPr>
          <w:rFonts w:ascii="Arial" w:hAnsi="Arial" w:cs="Arial"/>
          <w:sz w:val="24"/>
          <w:szCs w:val="24"/>
        </w:rPr>
        <w:t xml:space="preserve"> </w:t>
      </w:r>
      <w:r w:rsidR="006449E3" w:rsidRPr="00C30369">
        <w:rPr>
          <w:rFonts w:ascii="Arial" w:hAnsi="Arial" w:cs="Arial"/>
          <w:sz w:val="24"/>
          <w:szCs w:val="24"/>
        </w:rPr>
        <w:t xml:space="preserve"> totalmente en manos del Icfes, sin que el estudiante involucrado disponga de medio de defensa alguno, toda vez que </w:t>
      </w:r>
      <w:r w:rsidR="009D6944" w:rsidRPr="00C30369">
        <w:rPr>
          <w:rFonts w:ascii="Arial" w:hAnsi="Arial" w:cs="Arial"/>
          <w:sz w:val="24"/>
          <w:szCs w:val="24"/>
        </w:rPr>
        <w:t xml:space="preserve">los únicos elementos probatorios del involucrado son desestimados y carecen de peso específico ante </w:t>
      </w:r>
      <w:r w:rsidR="001D49D4" w:rsidRPr="00C30369">
        <w:rPr>
          <w:rFonts w:ascii="Arial" w:hAnsi="Arial" w:cs="Arial"/>
          <w:sz w:val="24"/>
          <w:szCs w:val="24"/>
        </w:rPr>
        <w:t xml:space="preserve"> el Ente investiga</w:t>
      </w:r>
      <w:r w:rsidR="00CD59CF" w:rsidRPr="00C30369">
        <w:rPr>
          <w:rFonts w:ascii="Arial" w:hAnsi="Arial" w:cs="Arial"/>
          <w:sz w:val="24"/>
          <w:szCs w:val="24"/>
        </w:rPr>
        <w:t>do</w:t>
      </w:r>
      <w:r w:rsidR="001D49D4" w:rsidRPr="00C30369">
        <w:rPr>
          <w:rFonts w:ascii="Arial" w:hAnsi="Arial" w:cs="Arial"/>
          <w:sz w:val="24"/>
          <w:szCs w:val="24"/>
        </w:rPr>
        <w:t>r.</w:t>
      </w:r>
    </w:p>
    <w:p w:rsidR="00544983" w:rsidRDefault="00544983" w:rsidP="006449E3">
      <w:pPr>
        <w:spacing w:after="0"/>
        <w:jc w:val="both"/>
        <w:rPr>
          <w:rFonts w:ascii="Arial" w:hAnsi="Arial" w:cs="Arial"/>
          <w:sz w:val="24"/>
          <w:szCs w:val="24"/>
        </w:rPr>
      </w:pPr>
    </w:p>
    <w:p w:rsidR="006E3656" w:rsidRDefault="006E3656" w:rsidP="006449E3">
      <w:pPr>
        <w:spacing w:after="0"/>
        <w:jc w:val="both"/>
        <w:rPr>
          <w:rFonts w:ascii="Arial" w:hAnsi="Arial" w:cs="Arial"/>
          <w:sz w:val="24"/>
          <w:szCs w:val="24"/>
        </w:rPr>
      </w:pPr>
      <w:r>
        <w:rPr>
          <w:rFonts w:ascii="Arial" w:hAnsi="Arial" w:cs="Arial"/>
          <w:sz w:val="24"/>
          <w:szCs w:val="24"/>
        </w:rPr>
        <w:t>Yo me considero sujeto pasivo en un proceso que</w:t>
      </w:r>
      <w:r w:rsidR="00544983">
        <w:rPr>
          <w:rFonts w:ascii="Arial" w:hAnsi="Arial" w:cs="Arial"/>
          <w:sz w:val="24"/>
          <w:szCs w:val="24"/>
        </w:rPr>
        <w:t>, de manera injusta, solo me ha causado graves daños y perjuicios que alguien me tendrá que reparar.</w:t>
      </w:r>
    </w:p>
    <w:p w:rsidR="00544983" w:rsidRPr="00C30369" w:rsidRDefault="00544983" w:rsidP="006449E3">
      <w:pPr>
        <w:spacing w:after="0"/>
        <w:jc w:val="both"/>
        <w:rPr>
          <w:rFonts w:ascii="Arial" w:hAnsi="Arial" w:cs="Arial"/>
          <w:sz w:val="24"/>
          <w:szCs w:val="24"/>
        </w:rPr>
      </w:pPr>
    </w:p>
    <w:p w:rsidR="006449E3" w:rsidRDefault="001D49D4" w:rsidP="006449E3">
      <w:pPr>
        <w:spacing w:after="0"/>
        <w:jc w:val="both"/>
        <w:rPr>
          <w:rFonts w:ascii="Arial" w:hAnsi="Arial" w:cs="Arial"/>
          <w:sz w:val="24"/>
          <w:szCs w:val="24"/>
        </w:rPr>
      </w:pPr>
      <w:r w:rsidRPr="00C30369">
        <w:rPr>
          <w:rFonts w:ascii="Arial" w:hAnsi="Arial" w:cs="Arial"/>
          <w:sz w:val="24"/>
          <w:szCs w:val="24"/>
        </w:rPr>
        <w:t xml:space="preserve">Si el Icfes solo otorga valor probatorio a los </w:t>
      </w:r>
      <w:r w:rsidRPr="00C30369">
        <w:rPr>
          <w:rFonts w:ascii="Arial" w:hAnsi="Arial" w:cs="Arial"/>
          <w:b/>
          <w:sz w:val="24"/>
          <w:szCs w:val="24"/>
        </w:rPr>
        <w:t>controles técnicos posteriores</w:t>
      </w:r>
      <w:r w:rsidRPr="00C30369">
        <w:rPr>
          <w:rFonts w:ascii="Arial" w:hAnsi="Arial" w:cs="Arial"/>
          <w:sz w:val="24"/>
          <w:szCs w:val="24"/>
        </w:rPr>
        <w:t xml:space="preserve"> a la aplicación, es decir, considera la prueba técnica, como la verdad absoluta</w:t>
      </w:r>
      <w:r w:rsidR="00CD59CF" w:rsidRPr="00C30369">
        <w:rPr>
          <w:rFonts w:ascii="Arial" w:hAnsi="Arial" w:cs="Arial"/>
          <w:sz w:val="24"/>
          <w:szCs w:val="24"/>
        </w:rPr>
        <w:t xml:space="preserve"> y revelada</w:t>
      </w:r>
      <w:r w:rsidR="00544983">
        <w:rPr>
          <w:rFonts w:ascii="Arial" w:hAnsi="Arial" w:cs="Arial"/>
          <w:sz w:val="24"/>
          <w:szCs w:val="24"/>
        </w:rPr>
        <w:t xml:space="preserve"> y cualquier elemento probatorio de nuestro lado es desestimado, </w:t>
      </w:r>
      <w:r w:rsidRPr="00C30369">
        <w:rPr>
          <w:rFonts w:ascii="Arial" w:hAnsi="Arial" w:cs="Arial"/>
          <w:sz w:val="24"/>
          <w:szCs w:val="24"/>
        </w:rPr>
        <w:t xml:space="preserve"> </w:t>
      </w:r>
      <w:r w:rsidR="00CD59CF" w:rsidRPr="00C30369">
        <w:rPr>
          <w:rFonts w:ascii="Arial" w:hAnsi="Arial" w:cs="Arial"/>
          <w:sz w:val="24"/>
          <w:szCs w:val="24"/>
        </w:rPr>
        <w:t xml:space="preserve">es porque </w:t>
      </w:r>
      <w:r w:rsidRPr="00C30369">
        <w:rPr>
          <w:rFonts w:ascii="Arial" w:hAnsi="Arial" w:cs="Arial"/>
          <w:sz w:val="24"/>
          <w:szCs w:val="24"/>
        </w:rPr>
        <w:t>no existe medio de defensa para el imputado, porque es el Icf</w:t>
      </w:r>
      <w:r w:rsidR="006E3656">
        <w:rPr>
          <w:rFonts w:ascii="Arial" w:hAnsi="Arial" w:cs="Arial"/>
          <w:sz w:val="24"/>
          <w:szCs w:val="24"/>
        </w:rPr>
        <w:t>es y solo  El,  quien posee esta</w:t>
      </w:r>
      <w:r w:rsidRPr="00C30369">
        <w:rPr>
          <w:rFonts w:ascii="Arial" w:hAnsi="Arial" w:cs="Arial"/>
          <w:sz w:val="24"/>
          <w:szCs w:val="24"/>
        </w:rPr>
        <w:t xml:space="preserve"> metodología probatoria </w:t>
      </w:r>
      <w:r w:rsidR="00CD59CF" w:rsidRPr="00C30369">
        <w:rPr>
          <w:rFonts w:ascii="Arial" w:hAnsi="Arial" w:cs="Arial"/>
          <w:sz w:val="24"/>
          <w:szCs w:val="24"/>
        </w:rPr>
        <w:t xml:space="preserve">que ellos consideran de antemano </w:t>
      </w:r>
      <w:r w:rsidRPr="00C30369">
        <w:rPr>
          <w:rFonts w:ascii="Arial" w:hAnsi="Arial" w:cs="Arial"/>
          <w:sz w:val="24"/>
          <w:szCs w:val="24"/>
        </w:rPr>
        <w:t xml:space="preserve"> como incontrovertible e irrefutable</w:t>
      </w:r>
      <w:r w:rsidR="00CD59CF" w:rsidRPr="00C30369">
        <w:rPr>
          <w:rFonts w:ascii="Arial" w:hAnsi="Arial" w:cs="Arial"/>
          <w:sz w:val="24"/>
          <w:szCs w:val="24"/>
        </w:rPr>
        <w:t>.</w:t>
      </w:r>
    </w:p>
    <w:p w:rsidR="00544983" w:rsidRPr="00C30369" w:rsidRDefault="00544983" w:rsidP="006449E3">
      <w:pPr>
        <w:spacing w:after="0"/>
        <w:jc w:val="both"/>
        <w:rPr>
          <w:rFonts w:ascii="Arial" w:hAnsi="Arial" w:cs="Arial"/>
          <w:sz w:val="24"/>
          <w:szCs w:val="24"/>
        </w:rPr>
      </w:pPr>
    </w:p>
    <w:p w:rsidR="00E56EBE" w:rsidRPr="00C30369" w:rsidRDefault="00E56EBE" w:rsidP="006449E3">
      <w:pPr>
        <w:spacing w:after="0"/>
        <w:jc w:val="both"/>
        <w:rPr>
          <w:rFonts w:ascii="Arial" w:hAnsi="Arial" w:cs="Arial"/>
          <w:sz w:val="24"/>
          <w:szCs w:val="24"/>
        </w:rPr>
      </w:pPr>
      <w:r w:rsidRPr="00C30369">
        <w:rPr>
          <w:rFonts w:ascii="Arial" w:hAnsi="Arial" w:cs="Arial"/>
          <w:sz w:val="24"/>
          <w:szCs w:val="24"/>
        </w:rPr>
        <w:t xml:space="preserve">En el derecho penal </w:t>
      </w:r>
      <w:r w:rsidR="00367691" w:rsidRPr="00C30369">
        <w:rPr>
          <w:rFonts w:ascii="Arial" w:hAnsi="Arial" w:cs="Arial"/>
          <w:sz w:val="24"/>
          <w:szCs w:val="24"/>
        </w:rPr>
        <w:t>existe el beneficio de la duda</w:t>
      </w:r>
      <w:r w:rsidR="006E3656">
        <w:rPr>
          <w:rFonts w:ascii="Arial" w:hAnsi="Arial" w:cs="Arial"/>
          <w:sz w:val="24"/>
          <w:szCs w:val="24"/>
        </w:rPr>
        <w:t xml:space="preserve"> </w:t>
      </w:r>
      <w:proofErr w:type="gramStart"/>
      <w:r w:rsidRPr="00C30369">
        <w:rPr>
          <w:rFonts w:ascii="Arial" w:hAnsi="Arial" w:cs="Arial"/>
          <w:sz w:val="24"/>
          <w:szCs w:val="24"/>
        </w:rPr>
        <w:t>( y</w:t>
      </w:r>
      <w:proofErr w:type="gramEnd"/>
      <w:r w:rsidRPr="00C30369">
        <w:rPr>
          <w:rFonts w:ascii="Arial" w:hAnsi="Arial" w:cs="Arial"/>
          <w:sz w:val="24"/>
          <w:szCs w:val="24"/>
        </w:rPr>
        <w:t xml:space="preserve"> en el administrativo por similitud), que </w:t>
      </w:r>
      <w:r w:rsidR="00367691" w:rsidRPr="00C30369">
        <w:rPr>
          <w:rFonts w:ascii="Arial" w:hAnsi="Arial" w:cs="Arial"/>
          <w:sz w:val="24"/>
          <w:szCs w:val="24"/>
        </w:rPr>
        <w:t>permite predicar:</w:t>
      </w:r>
      <w:r w:rsidRPr="00C30369">
        <w:rPr>
          <w:rFonts w:ascii="Arial" w:hAnsi="Arial" w:cs="Arial"/>
          <w:sz w:val="24"/>
          <w:szCs w:val="24"/>
        </w:rPr>
        <w:t xml:space="preserve"> </w:t>
      </w:r>
      <w:r w:rsidR="00367691" w:rsidRPr="00C30369">
        <w:rPr>
          <w:rFonts w:ascii="Arial" w:hAnsi="Arial" w:cs="Arial"/>
          <w:sz w:val="24"/>
          <w:szCs w:val="24"/>
        </w:rPr>
        <w:t>“</w:t>
      </w:r>
      <w:r w:rsidRPr="00C30369">
        <w:rPr>
          <w:rFonts w:ascii="Arial" w:hAnsi="Arial" w:cs="Arial"/>
          <w:sz w:val="24"/>
          <w:szCs w:val="24"/>
        </w:rPr>
        <w:t xml:space="preserve">es preferible </w:t>
      </w:r>
      <w:r w:rsidR="00367691" w:rsidRPr="00C30369">
        <w:rPr>
          <w:rFonts w:ascii="Arial" w:hAnsi="Arial" w:cs="Arial"/>
          <w:sz w:val="24"/>
          <w:szCs w:val="24"/>
        </w:rPr>
        <w:t xml:space="preserve">absolver </w:t>
      </w:r>
      <w:r w:rsidRPr="00C30369">
        <w:rPr>
          <w:rFonts w:ascii="Arial" w:hAnsi="Arial" w:cs="Arial"/>
          <w:sz w:val="24"/>
          <w:szCs w:val="24"/>
        </w:rPr>
        <w:t xml:space="preserve"> a un culpable, que condenar a un inocente“ </w:t>
      </w:r>
    </w:p>
    <w:p w:rsidR="00367691" w:rsidRPr="00C30369" w:rsidRDefault="00367691" w:rsidP="006449E3">
      <w:pPr>
        <w:spacing w:after="0"/>
        <w:jc w:val="both"/>
        <w:rPr>
          <w:rFonts w:ascii="Arial" w:hAnsi="Arial" w:cs="Arial"/>
          <w:sz w:val="24"/>
          <w:szCs w:val="24"/>
        </w:rPr>
      </w:pPr>
    </w:p>
    <w:p w:rsidR="00367691" w:rsidRPr="00C30369" w:rsidRDefault="00367691" w:rsidP="006449E3">
      <w:pPr>
        <w:spacing w:after="0"/>
        <w:jc w:val="both"/>
        <w:rPr>
          <w:rFonts w:ascii="Arial" w:hAnsi="Arial" w:cs="Arial"/>
          <w:sz w:val="24"/>
          <w:szCs w:val="24"/>
        </w:rPr>
      </w:pPr>
      <w:r w:rsidRPr="00C30369">
        <w:rPr>
          <w:rFonts w:ascii="Arial" w:hAnsi="Arial" w:cs="Arial"/>
          <w:sz w:val="24"/>
          <w:szCs w:val="24"/>
        </w:rPr>
        <w:t xml:space="preserve">De la Señora Jefe de la Oficina </w:t>
      </w:r>
      <w:r w:rsidR="00165028" w:rsidRPr="00C30369">
        <w:rPr>
          <w:rFonts w:ascii="Arial" w:hAnsi="Arial" w:cs="Arial"/>
          <w:sz w:val="24"/>
          <w:szCs w:val="24"/>
        </w:rPr>
        <w:t>Jurídica</w:t>
      </w:r>
      <w:r w:rsidRPr="00C30369">
        <w:rPr>
          <w:rFonts w:ascii="Arial" w:hAnsi="Arial" w:cs="Arial"/>
          <w:sz w:val="24"/>
          <w:szCs w:val="24"/>
        </w:rPr>
        <w:t>, con todo respeto.</w:t>
      </w:r>
    </w:p>
    <w:p w:rsidR="00367691" w:rsidRPr="00C30369" w:rsidRDefault="00367691" w:rsidP="006449E3">
      <w:pPr>
        <w:spacing w:after="0"/>
        <w:jc w:val="both"/>
        <w:rPr>
          <w:rFonts w:ascii="Arial" w:hAnsi="Arial" w:cs="Arial"/>
          <w:sz w:val="24"/>
          <w:szCs w:val="24"/>
        </w:rPr>
      </w:pPr>
    </w:p>
    <w:p w:rsidR="00367691" w:rsidRPr="00C30369" w:rsidRDefault="00367691" w:rsidP="006449E3">
      <w:pPr>
        <w:spacing w:after="0"/>
        <w:jc w:val="both"/>
        <w:rPr>
          <w:rFonts w:ascii="Arial" w:hAnsi="Arial" w:cs="Arial"/>
          <w:sz w:val="24"/>
          <w:szCs w:val="24"/>
        </w:rPr>
      </w:pPr>
    </w:p>
    <w:p w:rsidR="00367691" w:rsidRPr="00C30369" w:rsidRDefault="00367691" w:rsidP="006449E3">
      <w:pPr>
        <w:spacing w:after="0"/>
        <w:jc w:val="both"/>
        <w:rPr>
          <w:rFonts w:ascii="Arial" w:hAnsi="Arial" w:cs="Arial"/>
          <w:sz w:val="24"/>
          <w:szCs w:val="24"/>
        </w:rPr>
      </w:pPr>
    </w:p>
    <w:p w:rsidR="00717FEF" w:rsidRPr="00C30369" w:rsidRDefault="00717FEF" w:rsidP="006449E3">
      <w:pPr>
        <w:spacing w:after="0"/>
        <w:jc w:val="both"/>
        <w:rPr>
          <w:rFonts w:ascii="Arial" w:hAnsi="Arial" w:cs="Arial"/>
          <w:sz w:val="24"/>
          <w:szCs w:val="24"/>
        </w:rPr>
      </w:pPr>
    </w:p>
    <w:p w:rsidR="00717FEF" w:rsidRPr="00C30369" w:rsidRDefault="00717FEF" w:rsidP="006449E3">
      <w:pPr>
        <w:spacing w:after="0"/>
        <w:jc w:val="both"/>
        <w:rPr>
          <w:rFonts w:ascii="Arial" w:hAnsi="Arial" w:cs="Arial"/>
          <w:sz w:val="24"/>
          <w:szCs w:val="24"/>
        </w:rPr>
      </w:pPr>
    </w:p>
    <w:p w:rsidR="00206E9F" w:rsidRPr="00C30369" w:rsidRDefault="00206E9F" w:rsidP="00206E9F">
      <w:pPr>
        <w:spacing w:after="0"/>
        <w:jc w:val="both"/>
        <w:rPr>
          <w:rFonts w:ascii="Arial" w:hAnsi="Arial" w:cs="Arial"/>
          <w:b/>
          <w:sz w:val="24"/>
          <w:szCs w:val="24"/>
        </w:rPr>
      </w:pPr>
      <w:r w:rsidRPr="00C30369">
        <w:rPr>
          <w:rFonts w:ascii="Arial" w:hAnsi="Arial" w:cs="Arial"/>
          <w:b/>
          <w:sz w:val="24"/>
          <w:szCs w:val="24"/>
        </w:rPr>
        <w:t>CLAUDIA MILENA GARCIA RESTREPO</w:t>
      </w:r>
    </w:p>
    <w:p w:rsidR="00206E9F" w:rsidRPr="00C30369" w:rsidRDefault="00206E9F" w:rsidP="00206E9F">
      <w:pPr>
        <w:spacing w:after="0"/>
        <w:jc w:val="both"/>
        <w:rPr>
          <w:rFonts w:ascii="Arial" w:hAnsi="Arial" w:cs="Arial"/>
          <w:sz w:val="24"/>
          <w:szCs w:val="24"/>
        </w:rPr>
      </w:pPr>
      <w:r w:rsidRPr="00C30369">
        <w:rPr>
          <w:rFonts w:ascii="Arial" w:hAnsi="Arial" w:cs="Arial"/>
          <w:sz w:val="24"/>
          <w:szCs w:val="24"/>
        </w:rPr>
        <w:t>C.de C.Nº. 1.020.470.902</w:t>
      </w:r>
    </w:p>
    <w:p w:rsidR="00206E9F" w:rsidRPr="00C30369" w:rsidRDefault="00206E9F" w:rsidP="00206E9F">
      <w:pPr>
        <w:spacing w:after="0"/>
        <w:jc w:val="both"/>
        <w:rPr>
          <w:rFonts w:ascii="Arial" w:hAnsi="Arial" w:cs="Arial"/>
          <w:sz w:val="24"/>
          <w:szCs w:val="24"/>
        </w:rPr>
      </w:pPr>
      <w:r w:rsidRPr="00C30369">
        <w:rPr>
          <w:rFonts w:ascii="Arial" w:hAnsi="Arial" w:cs="Arial"/>
          <w:sz w:val="24"/>
          <w:szCs w:val="24"/>
        </w:rPr>
        <w:t>Dirección: Diagonal 62 Nº.37 BB-15 Barrio Hermosa Provincia, Bello Antioquia.</w:t>
      </w:r>
    </w:p>
    <w:p w:rsidR="00206E9F" w:rsidRPr="00C30369" w:rsidRDefault="00206E9F" w:rsidP="00206E9F">
      <w:pPr>
        <w:spacing w:after="0"/>
        <w:jc w:val="both"/>
        <w:rPr>
          <w:rFonts w:ascii="Arial" w:hAnsi="Arial" w:cs="Arial"/>
          <w:sz w:val="24"/>
          <w:szCs w:val="24"/>
        </w:rPr>
      </w:pPr>
      <w:r w:rsidRPr="00C30369">
        <w:rPr>
          <w:rFonts w:ascii="Arial" w:hAnsi="Arial" w:cs="Arial"/>
          <w:sz w:val="24"/>
          <w:szCs w:val="24"/>
        </w:rPr>
        <w:t>Telefono: 4829451 y Cel.3216858608. E:MAIL.clamigare78@hotmail.com</w:t>
      </w:r>
    </w:p>
    <w:sectPr w:rsidR="00206E9F" w:rsidRPr="00C30369" w:rsidSect="0070023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3228A"/>
    <w:multiLevelType w:val="hybridMultilevel"/>
    <w:tmpl w:val="AEAA5432"/>
    <w:lvl w:ilvl="0" w:tplc="6016C55A">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747E08"/>
    <w:rsid w:val="00003DE0"/>
    <w:rsid w:val="00031E14"/>
    <w:rsid w:val="000576AD"/>
    <w:rsid w:val="000B7503"/>
    <w:rsid w:val="000E575C"/>
    <w:rsid w:val="00124E26"/>
    <w:rsid w:val="00133610"/>
    <w:rsid w:val="00165028"/>
    <w:rsid w:val="001D49D4"/>
    <w:rsid w:val="00206E9F"/>
    <w:rsid w:val="00232073"/>
    <w:rsid w:val="002404C4"/>
    <w:rsid w:val="00252675"/>
    <w:rsid w:val="002C09E9"/>
    <w:rsid w:val="002E0615"/>
    <w:rsid w:val="002E267C"/>
    <w:rsid w:val="00367691"/>
    <w:rsid w:val="00370CB0"/>
    <w:rsid w:val="003E40A5"/>
    <w:rsid w:val="00414764"/>
    <w:rsid w:val="004B2A25"/>
    <w:rsid w:val="004B36B7"/>
    <w:rsid w:val="005005A0"/>
    <w:rsid w:val="00544983"/>
    <w:rsid w:val="005738FF"/>
    <w:rsid w:val="005A5206"/>
    <w:rsid w:val="005B0829"/>
    <w:rsid w:val="005D4729"/>
    <w:rsid w:val="006449E3"/>
    <w:rsid w:val="006505C9"/>
    <w:rsid w:val="006E3656"/>
    <w:rsid w:val="006F3F63"/>
    <w:rsid w:val="0070023B"/>
    <w:rsid w:val="00717FEF"/>
    <w:rsid w:val="00747E08"/>
    <w:rsid w:val="007529AD"/>
    <w:rsid w:val="007A0E00"/>
    <w:rsid w:val="008256E4"/>
    <w:rsid w:val="00826F4B"/>
    <w:rsid w:val="009B001D"/>
    <w:rsid w:val="009D6944"/>
    <w:rsid w:val="009E6707"/>
    <w:rsid w:val="00AB262C"/>
    <w:rsid w:val="00B50587"/>
    <w:rsid w:val="00B67B96"/>
    <w:rsid w:val="00B92EDE"/>
    <w:rsid w:val="00C05F67"/>
    <w:rsid w:val="00C16BAB"/>
    <w:rsid w:val="00C30369"/>
    <w:rsid w:val="00CD59CF"/>
    <w:rsid w:val="00D0753A"/>
    <w:rsid w:val="00D33812"/>
    <w:rsid w:val="00E2675E"/>
    <w:rsid w:val="00E56EBE"/>
    <w:rsid w:val="00EF0952"/>
    <w:rsid w:val="00F6013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23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5D4729"/>
    <w:rPr>
      <w:b/>
      <w:bCs/>
    </w:rPr>
  </w:style>
  <w:style w:type="paragraph" w:styleId="Prrafodelista">
    <w:name w:val="List Paragraph"/>
    <w:basedOn w:val="Normal"/>
    <w:uiPriority w:val="34"/>
    <w:qFormat/>
    <w:rsid w:val="00414764"/>
    <w:pPr>
      <w:ind w:left="720"/>
      <w:contextualSpacing/>
    </w:pPr>
  </w:style>
  <w:style w:type="paragraph" w:styleId="Encabezado">
    <w:name w:val="header"/>
    <w:basedOn w:val="Normal"/>
    <w:link w:val="EncabezadoCar"/>
    <w:uiPriority w:val="99"/>
    <w:unhideWhenUsed/>
    <w:rsid w:val="000E575C"/>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0E575C"/>
    <w:rPr>
      <w:rFonts w:ascii="Times New Roman" w:eastAsia="Times New Roman" w:hAnsi="Times New Roman" w:cs="Times New Roman"/>
      <w:sz w:val="24"/>
      <w:szCs w:val="24"/>
      <w:lang w:eastAsia="es-ES"/>
    </w:rPr>
  </w:style>
  <w:style w:type="paragraph" w:styleId="NormalWeb">
    <w:name w:val="Normal (Web)"/>
    <w:basedOn w:val="Normal"/>
    <w:uiPriority w:val="99"/>
    <w:rsid w:val="000E575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0E575C"/>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7</Pages>
  <Words>2526</Words>
  <Characters>13894</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afro</Company>
  <LinksUpToDate>false</LinksUpToDate>
  <CharactersWithSpaces>16388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humberto</dc:creator>
  <cp:lastModifiedBy>humberto</cp:lastModifiedBy>
  <cp:revision>6</cp:revision>
  <dcterms:created xsi:type="dcterms:W3CDTF">2014-04-12T13:27:00Z</dcterms:created>
  <dcterms:modified xsi:type="dcterms:W3CDTF">2014-04-12T15:54:00Z</dcterms:modified>
</cp:coreProperties>
</file>