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E" w:rsidRDefault="000D5C0E" w:rsidP="000D5C0E">
      <w:pPr>
        <w:pStyle w:val="NormalWeb"/>
        <w:rPr>
          <w:rFonts w:ascii="Calibri" w:hAnsi="Calibri"/>
          <w:color w:val="000000"/>
        </w:rPr>
      </w:pPr>
    </w:p>
    <w:p w:rsidR="000D5C0E" w:rsidRDefault="000D5C0E" w:rsidP="000D5C0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Medellín, mayo 28 de 2013</w:t>
      </w:r>
    </w:p>
    <w:p w:rsidR="000D5C0E" w:rsidRDefault="000D5C0E" w:rsidP="000D5C0E">
      <w:pPr>
        <w:pStyle w:val="NormalWeb"/>
        <w:rPr>
          <w:rFonts w:ascii="Calibri" w:hAnsi="Calibri"/>
          <w:color w:val="000000"/>
        </w:rPr>
      </w:pPr>
    </w:p>
    <w:p w:rsidR="000D5C0E" w:rsidRDefault="000D5C0E" w:rsidP="000D5C0E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Señores </w:t>
      </w:r>
    </w:p>
    <w:p w:rsidR="000D5C0E" w:rsidRDefault="000D5C0E" w:rsidP="000D5C0E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MARCIAL MORENO y </w:t>
      </w:r>
    </w:p>
    <w:p w:rsidR="000D5C0E" w:rsidRDefault="000D5C0E" w:rsidP="000D5C0E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CAMILO MAQUILON TORRES</w:t>
      </w:r>
    </w:p>
    <w:p w:rsidR="000D5C0E" w:rsidRDefault="000D5C0E" w:rsidP="000D5C0E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Consejeros electos para la Cultura de </w:t>
      </w:r>
    </w:p>
    <w:p w:rsidR="000D5C0E" w:rsidRDefault="000D5C0E" w:rsidP="000D5C0E">
      <w:pPr>
        <w:pStyle w:val="NormalWeb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Antioquia </w:t>
      </w:r>
    </w:p>
    <w:p w:rsidR="000D5C0E" w:rsidRDefault="000D5C0E" w:rsidP="000D5C0E">
      <w:pPr>
        <w:pStyle w:val="NormalWeb"/>
        <w:tabs>
          <w:tab w:val="left" w:pos="513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Cordial saludo.</w:t>
      </w:r>
      <w:r>
        <w:rPr>
          <w:rFonts w:ascii="Calibri" w:hAnsi="Calibri"/>
          <w:color w:val="000000"/>
        </w:rPr>
        <w:tab/>
      </w:r>
    </w:p>
    <w:p w:rsidR="000D5C0E" w:rsidRDefault="000D5C0E" w:rsidP="000D5C0E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FEDERACION DE CONSEJOS COMUNITARIOS Y ORGANIZACIONES DE BASE DE COMUNIDADES NEGRAS DE ANTIOQUIA "FEDECOBAN", les expresa unas sinceras felicitaciones por su elección como Consejeros Departamentales de Cultura  en su calidad de principal y suplente respectivamente,  en un proceso democrático y transparente que se llevo a cabo el día de ayer.</w:t>
      </w:r>
    </w:p>
    <w:p w:rsidR="000D5C0E" w:rsidRDefault="000D5C0E" w:rsidP="000D5C0E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CAMILO M</w:t>
      </w:r>
      <w:r w:rsidR="001068AA">
        <w:rPr>
          <w:rFonts w:ascii="Calibri" w:hAnsi="Calibri"/>
          <w:color w:val="000000"/>
        </w:rPr>
        <w:t>AQU</w:t>
      </w:r>
      <w:r>
        <w:rPr>
          <w:rFonts w:ascii="Calibri" w:hAnsi="Calibri"/>
          <w:color w:val="000000"/>
        </w:rPr>
        <w:t>ILON TORRES, es miembro activo de nuestra Federación y al igual que el principal, pueden contar con nuestro más absoluto respaldo y apoyo.</w:t>
      </w:r>
    </w:p>
    <w:p w:rsidR="000D5C0E" w:rsidRDefault="000D5C0E" w:rsidP="000D5C0E">
      <w:pPr>
        <w:pStyle w:val="NormalWeb"/>
        <w:tabs>
          <w:tab w:val="left" w:pos="3225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Muchos éxitos en su gestión.</w:t>
      </w:r>
      <w:r>
        <w:rPr>
          <w:rFonts w:ascii="Calibri" w:hAnsi="Calibri"/>
          <w:color w:val="000000"/>
        </w:rPr>
        <w:tab/>
      </w:r>
    </w:p>
    <w:p w:rsidR="000D5C0E" w:rsidRDefault="000D5C0E" w:rsidP="000D5C0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D5C0E" w:rsidRDefault="000D5C0E" w:rsidP="000D5C0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D5C0E" w:rsidRDefault="000D5C0E" w:rsidP="000D5C0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HUMBERTO CORDOBA MONSALVE      OSCAR DE J.LAINEZ RUIZ</w:t>
      </w:r>
    </w:p>
    <w:p w:rsidR="000D5C0E" w:rsidRDefault="000D5C0E" w:rsidP="000D5C0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Presidente y Exconsejro de Cultura       Secretario General.</w:t>
      </w:r>
    </w:p>
    <w:p w:rsidR="00A97B7A" w:rsidRDefault="00A97B7A"/>
    <w:sectPr w:rsidR="00A97B7A" w:rsidSect="00A9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5C0E"/>
    <w:rsid w:val="000D5C0E"/>
    <w:rsid w:val="001068AA"/>
    <w:rsid w:val="00470B72"/>
    <w:rsid w:val="00A9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2013-05-28T17:30:00Z</dcterms:created>
  <dcterms:modified xsi:type="dcterms:W3CDTF">2013-05-28T23:15:00Z</dcterms:modified>
</cp:coreProperties>
</file>