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6A" w:rsidRDefault="0097236A" w:rsidP="00C111EF">
      <w:pPr>
        <w:jc w:val="center"/>
        <w:rPr>
          <w:rFonts w:ascii="Arial" w:hAnsi="Arial" w:cs="Arial"/>
          <w:b/>
          <w:sz w:val="24"/>
          <w:szCs w:val="24"/>
        </w:rPr>
      </w:pPr>
      <w:r>
        <w:rPr>
          <w:rFonts w:ascii="Arial" w:hAnsi="Arial" w:cs="Arial"/>
          <w:b/>
          <w:sz w:val="24"/>
          <w:szCs w:val="24"/>
        </w:rPr>
        <w:t>República de Colombia</w:t>
      </w:r>
    </w:p>
    <w:p w:rsidR="0097236A" w:rsidRPr="0097236A" w:rsidRDefault="0097236A" w:rsidP="00C111EF">
      <w:pPr>
        <w:jc w:val="center"/>
        <w:rPr>
          <w:rFonts w:ascii="Arial" w:hAnsi="Arial" w:cs="Arial"/>
          <w:sz w:val="24"/>
          <w:szCs w:val="24"/>
        </w:rPr>
      </w:pPr>
      <w:r w:rsidRPr="0097236A">
        <w:rPr>
          <w:rFonts w:ascii="Arial" w:hAnsi="Arial" w:cs="Arial"/>
          <w:sz w:val="24"/>
          <w:szCs w:val="24"/>
        </w:rPr>
        <w:t>Ministerio del Interior</w:t>
      </w:r>
    </w:p>
    <w:p w:rsidR="0097236A" w:rsidRPr="0097236A" w:rsidRDefault="0097236A" w:rsidP="00C111EF">
      <w:pPr>
        <w:jc w:val="center"/>
        <w:rPr>
          <w:rFonts w:ascii="Arial" w:hAnsi="Arial" w:cs="Arial"/>
          <w:sz w:val="24"/>
          <w:szCs w:val="24"/>
        </w:rPr>
      </w:pPr>
      <w:r w:rsidRPr="0097236A">
        <w:rPr>
          <w:rFonts w:ascii="Arial" w:hAnsi="Arial" w:cs="Arial"/>
          <w:sz w:val="24"/>
          <w:szCs w:val="24"/>
        </w:rPr>
        <w:t>Dirección de Asuntos para las Comunidades Negras, Afrocolombianas, Raizales y Palenqueras</w:t>
      </w:r>
    </w:p>
    <w:p w:rsidR="0097236A" w:rsidRDefault="0097236A" w:rsidP="00C111EF">
      <w:pPr>
        <w:jc w:val="center"/>
        <w:rPr>
          <w:rFonts w:ascii="Arial" w:hAnsi="Arial" w:cs="Arial"/>
          <w:b/>
          <w:sz w:val="24"/>
          <w:szCs w:val="24"/>
        </w:rPr>
      </w:pPr>
    </w:p>
    <w:p w:rsidR="0097236A" w:rsidRDefault="0097236A" w:rsidP="00C111EF">
      <w:pPr>
        <w:jc w:val="center"/>
        <w:rPr>
          <w:rFonts w:ascii="Arial" w:hAnsi="Arial" w:cs="Arial"/>
          <w:b/>
          <w:sz w:val="24"/>
          <w:szCs w:val="24"/>
        </w:rPr>
      </w:pPr>
    </w:p>
    <w:p w:rsidR="00C111EF" w:rsidRDefault="00D47843" w:rsidP="00C111EF">
      <w:pPr>
        <w:jc w:val="center"/>
        <w:rPr>
          <w:rFonts w:ascii="Arial" w:hAnsi="Arial" w:cs="Arial"/>
          <w:b/>
          <w:sz w:val="24"/>
          <w:szCs w:val="24"/>
        </w:rPr>
      </w:pPr>
      <w:r>
        <w:rPr>
          <w:rFonts w:ascii="Arial" w:hAnsi="Arial" w:cs="Arial"/>
          <w:b/>
          <w:sz w:val="24"/>
          <w:szCs w:val="24"/>
        </w:rPr>
        <w:t xml:space="preserve">Proyecto de </w:t>
      </w:r>
      <w:r w:rsidR="00C111EF" w:rsidRPr="004A1DFF">
        <w:rPr>
          <w:rFonts w:ascii="Arial" w:hAnsi="Arial" w:cs="Arial"/>
          <w:b/>
          <w:sz w:val="24"/>
          <w:szCs w:val="24"/>
        </w:rPr>
        <w:t>Convocatoria Delegatarios de la Población Afrocolombiana</w:t>
      </w:r>
    </w:p>
    <w:p w:rsidR="0097236A" w:rsidRPr="0097236A" w:rsidRDefault="0097236A" w:rsidP="0097236A">
      <w:pPr>
        <w:jc w:val="center"/>
        <w:rPr>
          <w:rFonts w:ascii="Arial" w:hAnsi="Arial" w:cs="Arial"/>
          <w:sz w:val="24"/>
          <w:szCs w:val="24"/>
        </w:rPr>
      </w:pPr>
      <w:r w:rsidRPr="0097236A">
        <w:rPr>
          <w:rFonts w:ascii="Arial" w:hAnsi="Arial" w:cs="Arial"/>
          <w:sz w:val="24"/>
          <w:szCs w:val="24"/>
        </w:rPr>
        <w:t>Continuación Proceso de Consulta Previa para la Integración del Espacio Nacional de Consulta Previa de Medidas Legislativas y Administrativas de Amplio Alcance</w:t>
      </w:r>
    </w:p>
    <w:p w:rsidR="0097236A" w:rsidRPr="004A1DFF" w:rsidRDefault="0097236A" w:rsidP="00C111EF">
      <w:pPr>
        <w:jc w:val="center"/>
        <w:rPr>
          <w:rFonts w:ascii="Arial" w:hAnsi="Arial" w:cs="Arial"/>
          <w:b/>
          <w:sz w:val="24"/>
          <w:szCs w:val="24"/>
        </w:rPr>
      </w:pPr>
    </w:p>
    <w:p w:rsidR="00C111EF" w:rsidRDefault="0097236A" w:rsidP="00C111EF">
      <w:pPr>
        <w:jc w:val="both"/>
        <w:rPr>
          <w:rFonts w:ascii="Arial" w:hAnsi="Arial" w:cs="Arial"/>
          <w:sz w:val="24"/>
          <w:szCs w:val="24"/>
        </w:rPr>
      </w:pPr>
      <w:r>
        <w:rPr>
          <w:rFonts w:ascii="Arial" w:hAnsi="Arial" w:cs="Arial"/>
          <w:sz w:val="24"/>
          <w:szCs w:val="24"/>
        </w:rPr>
        <w:t>El presente documento contiene:</w:t>
      </w:r>
    </w:p>
    <w:p w:rsidR="0097236A" w:rsidRDefault="0097236A" w:rsidP="00C111EF">
      <w:pPr>
        <w:jc w:val="both"/>
        <w:rPr>
          <w:rFonts w:ascii="Arial" w:hAnsi="Arial" w:cs="Arial"/>
          <w:sz w:val="24"/>
          <w:szCs w:val="24"/>
        </w:rPr>
      </w:pPr>
    </w:p>
    <w:p w:rsidR="0097236A" w:rsidRDefault="0097236A" w:rsidP="00C111EF">
      <w:pPr>
        <w:jc w:val="both"/>
        <w:rPr>
          <w:rFonts w:ascii="Arial" w:hAnsi="Arial" w:cs="Arial"/>
          <w:sz w:val="24"/>
          <w:szCs w:val="24"/>
        </w:rPr>
      </w:pPr>
    </w:p>
    <w:p w:rsidR="00C111EF" w:rsidRPr="00253E42" w:rsidRDefault="00C111EF" w:rsidP="00C111EF">
      <w:pPr>
        <w:jc w:val="both"/>
        <w:rPr>
          <w:rFonts w:ascii="Arial" w:hAnsi="Arial" w:cs="Arial"/>
          <w:sz w:val="24"/>
          <w:szCs w:val="24"/>
        </w:rPr>
      </w:pPr>
      <w:r>
        <w:rPr>
          <w:rFonts w:ascii="Arial" w:hAnsi="Arial" w:cs="Arial"/>
          <w:sz w:val="24"/>
          <w:szCs w:val="24"/>
        </w:rPr>
        <w:t>Continuación proceso de consulta previa para la integración del Espacio Nacional de Consulta de Medidas Legislativas y Administrativas de Amplio Alcance, de que trata la Sentencia T-576 de 2014, emanada de la</w:t>
      </w:r>
      <w:r w:rsidR="00CD1CDC">
        <w:rPr>
          <w:rFonts w:ascii="Arial" w:hAnsi="Arial" w:cs="Arial"/>
          <w:sz w:val="24"/>
          <w:szCs w:val="24"/>
        </w:rPr>
        <w:t xml:space="preserve"> Honorable Corte Constitucional, el Ministerio del Interior convoca a los delegatarios de las comunidades negras/afrocolombianas, raizales y palenqueras, a continuar el proceso de co</w:t>
      </w:r>
      <w:bookmarkStart w:id="0" w:name="_GoBack"/>
      <w:bookmarkEnd w:id="0"/>
      <w:r w:rsidR="00CD1CDC">
        <w:rPr>
          <w:rFonts w:ascii="Arial" w:hAnsi="Arial" w:cs="Arial"/>
          <w:sz w:val="24"/>
          <w:szCs w:val="24"/>
        </w:rPr>
        <w:t xml:space="preserve">nsulta previa, con miras a la integración del citado Espacio de Consulta, y pone a consideración de las mismas, y, en particular, de los 576 delegatarios escogidos en las asambleas departamentales y de Bogotá, una </w:t>
      </w:r>
      <w:r w:rsidR="00CD1CDC" w:rsidRPr="004A1DFF">
        <w:rPr>
          <w:rFonts w:ascii="Arial" w:hAnsi="Arial" w:cs="Arial"/>
          <w:b/>
          <w:sz w:val="24"/>
          <w:szCs w:val="24"/>
        </w:rPr>
        <w:t>propuesta de hoja de ruta</w:t>
      </w:r>
      <w:r w:rsidR="00CD1CDC">
        <w:rPr>
          <w:rFonts w:ascii="Arial" w:hAnsi="Arial" w:cs="Arial"/>
          <w:sz w:val="24"/>
          <w:szCs w:val="24"/>
        </w:rPr>
        <w:t xml:space="preserve"> con el objeto de </w:t>
      </w:r>
      <w:r w:rsidR="004A1DFF" w:rsidRPr="00E27FFB">
        <w:rPr>
          <w:rFonts w:ascii="Arial" w:hAnsi="Arial" w:cs="Arial"/>
          <w:b/>
          <w:sz w:val="24"/>
          <w:szCs w:val="24"/>
        </w:rPr>
        <w:t>recibir sus comentarios</w:t>
      </w:r>
      <w:r w:rsidR="004A1DFF">
        <w:rPr>
          <w:rFonts w:ascii="Arial" w:hAnsi="Arial" w:cs="Arial"/>
          <w:sz w:val="24"/>
          <w:szCs w:val="24"/>
        </w:rPr>
        <w:t xml:space="preserve">, </w:t>
      </w:r>
      <w:r w:rsidR="004A1DFF" w:rsidRPr="00E27FFB">
        <w:rPr>
          <w:rFonts w:ascii="Arial" w:hAnsi="Arial" w:cs="Arial"/>
          <w:b/>
          <w:sz w:val="24"/>
          <w:szCs w:val="24"/>
        </w:rPr>
        <w:t xml:space="preserve">dentro </w:t>
      </w:r>
      <w:r w:rsidR="00841F5B">
        <w:rPr>
          <w:rFonts w:ascii="Arial" w:hAnsi="Arial" w:cs="Arial"/>
          <w:b/>
          <w:sz w:val="24"/>
          <w:szCs w:val="24"/>
        </w:rPr>
        <w:t xml:space="preserve">de los ocho días siguientes al </w:t>
      </w:r>
      <w:r w:rsidR="004A1DFF" w:rsidRPr="00E27FFB">
        <w:rPr>
          <w:rFonts w:ascii="Arial" w:hAnsi="Arial" w:cs="Arial"/>
          <w:b/>
          <w:sz w:val="24"/>
          <w:szCs w:val="24"/>
        </w:rPr>
        <w:t>presente</w:t>
      </w:r>
      <w:r w:rsidR="00841F5B">
        <w:rPr>
          <w:rFonts w:ascii="Arial" w:hAnsi="Arial" w:cs="Arial"/>
          <w:b/>
          <w:sz w:val="24"/>
          <w:szCs w:val="24"/>
        </w:rPr>
        <w:t xml:space="preserve"> proyecto de</w:t>
      </w:r>
      <w:r w:rsidR="004A1DFF" w:rsidRPr="00E27FFB">
        <w:rPr>
          <w:rFonts w:ascii="Arial" w:hAnsi="Arial" w:cs="Arial"/>
          <w:b/>
          <w:sz w:val="24"/>
          <w:szCs w:val="24"/>
        </w:rPr>
        <w:t xml:space="preserve"> convocatoria</w:t>
      </w:r>
      <w:r w:rsidR="00253E42">
        <w:rPr>
          <w:rFonts w:ascii="Arial" w:hAnsi="Arial" w:cs="Arial"/>
          <w:b/>
          <w:sz w:val="24"/>
          <w:szCs w:val="24"/>
        </w:rPr>
        <w:t xml:space="preserve">, </w:t>
      </w:r>
      <w:r w:rsidR="00253E42">
        <w:rPr>
          <w:rFonts w:ascii="Arial" w:hAnsi="Arial" w:cs="Arial"/>
          <w:sz w:val="24"/>
          <w:szCs w:val="24"/>
        </w:rPr>
        <w:t>Con el fin de realizar los ajustes a que haya lugar.</w:t>
      </w:r>
    </w:p>
    <w:p w:rsidR="00E27FFB" w:rsidRDefault="00E27FFB" w:rsidP="00C111EF">
      <w:pPr>
        <w:jc w:val="both"/>
        <w:rPr>
          <w:rFonts w:ascii="Arial" w:hAnsi="Arial" w:cs="Arial"/>
          <w:sz w:val="24"/>
          <w:szCs w:val="24"/>
        </w:rPr>
      </w:pPr>
    </w:p>
    <w:p w:rsidR="00E27FFB" w:rsidRDefault="00E27FFB" w:rsidP="00C111EF">
      <w:pPr>
        <w:jc w:val="both"/>
        <w:rPr>
          <w:rFonts w:ascii="Arial" w:hAnsi="Arial" w:cs="Arial"/>
          <w:b/>
          <w:sz w:val="24"/>
          <w:szCs w:val="24"/>
        </w:rPr>
      </w:pPr>
      <w:r w:rsidRPr="00E27FFB">
        <w:rPr>
          <w:rFonts w:ascii="Arial" w:hAnsi="Arial" w:cs="Arial"/>
          <w:b/>
          <w:sz w:val="24"/>
          <w:szCs w:val="24"/>
        </w:rPr>
        <w:t>Hoja de Ruta</w:t>
      </w:r>
      <w:r>
        <w:rPr>
          <w:rFonts w:ascii="Arial" w:hAnsi="Arial" w:cs="Arial"/>
          <w:b/>
          <w:sz w:val="24"/>
          <w:szCs w:val="24"/>
        </w:rPr>
        <w:t>/Agenda</w:t>
      </w:r>
      <w:r w:rsidRPr="00E27FFB">
        <w:rPr>
          <w:rFonts w:ascii="Arial" w:hAnsi="Arial" w:cs="Arial"/>
          <w:b/>
          <w:sz w:val="24"/>
          <w:szCs w:val="24"/>
        </w:rPr>
        <w:t>:</w:t>
      </w:r>
    </w:p>
    <w:p w:rsidR="00E27FFB" w:rsidRDefault="00E27FFB" w:rsidP="00C111EF">
      <w:pPr>
        <w:jc w:val="both"/>
        <w:rPr>
          <w:rFonts w:ascii="Arial" w:hAnsi="Arial" w:cs="Arial"/>
          <w:sz w:val="24"/>
          <w:szCs w:val="24"/>
        </w:rPr>
      </w:pPr>
    </w:p>
    <w:p w:rsidR="00D47843" w:rsidRPr="00D47843" w:rsidRDefault="003C2725" w:rsidP="00C111EF">
      <w:pPr>
        <w:jc w:val="both"/>
        <w:rPr>
          <w:rFonts w:ascii="Arial" w:hAnsi="Arial" w:cs="Arial"/>
          <w:sz w:val="24"/>
          <w:szCs w:val="24"/>
        </w:rPr>
      </w:pPr>
      <w:r w:rsidRPr="00D47843">
        <w:rPr>
          <w:rFonts w:ascii="Arial" w:hAnsi="Arial" w:cs="Arial"/>
          <w:sz w:val="24"/>
          <w:szCs w:val="24"/>
        </w:rPr>
        <w:t xml:space="preserve">En </w:t>
      </w:r>
      <w:r w:rsidR="00D47843" w:rsidRPr="00D47843">
        <w:rPr>
          <w:rFonts w:ascii="Arial" w:hAnsi="Arial" w:cs="Arial"/>
          <w:sz w:val="24"/>
          <w:szCs w:val="24"/>
        </w:rPr>
        <w:t xml:space="preserve">lo </w:t>
      </w:r>
      <w:r w:rsidRPr="00D47843">
        <w:rPr>
          <w:rFonts w:ascii="Arial" w:hAnsi="Arial" w:cs="Arial"/>
          <w:sz w:val="24"/>
          <w:szCs w:val="24"/>
        </w:rPr>
        <w:t xml:space="preserve">que va del proceso, en la práctica, la ruta metodológica ha sido concertada y desarrollada con las comunidades conforme a las reuniones que se ha tenido con ellas, es decir, cada reunión da las pautas de lo que sigue. No obstante en varios departamentos se desarrollaron </w:t>
      </w:r>
      <w:r w:rsidR="00013757" w:rsidRPr="00D47843">
        <w:rPr>
          <w:rFonts w:ascii="Arial" w:hAnsi="Arial" w:cs="Arial"/>
          <w:sz w:val="24"/>
          <w:szCs w:val="24"/>
        </w:rPr>
        <w:t xml:space="preserve">acercamientos preliminares. En Valle tuvo lugar una reunión de alistamiento realizada mediante convocatoria pública. </w:t>
      </w:r>
    </w:p>
    <w:p w:rsidR="00D47843" w:rsidRPr="00D47843" w:rsidRDefault="00D47843" w:rsidP="00C111EF">
      <w:pPr>
        <w:jc w:val="both"/>
        <w:rPr>
          <w:rFonts w:ascii="Arial" w:hAnsi="Arial" w:cs="Arial"/>
          <w:b/>
          <w:i/>
          <w:sz w:val="24"/>
          <w:szCs w:val="24"/>
        </w:rPr>
      </w:pPr>
    </w:p>
    <w:p w:rsidR="00D47843" w:rsidRDefault="00D47843" w:rsidP="00C111EF">
      <w:pPr>
        <w:jc w:val="both"/>
        <w:rPr>
          <w:rFonts w:ascii="Arial" w:hAnsi="Arial" w:cs="Arial"/>
          <w:sz w:val="24"/>
          <w:szCs w:val="24"/>
        </w:rPr>
      </w:pPr>
      <w:r w:rsidRPr="00D47843">
        <w:rPr>
          <w:rFonts w:ascii="Arial" w:hAnsi="Arial" w:cs="Arial"/>
          <w:b/>
          <w:i/>
          <w:sz w:val="24"/>
          <w:szCs w:val="24"/>
        </w:rPr>
        <w:t>E</w:t>
      </w:r>
      <w:r w:rsidR="003C2725" w:rsidRPr="00D47843">
        <w:rPr>
          <w:rFonts w:ascii="Arial" w:hAnsi="Arial" w:cs="Arial"/>
          <w:b/>
          <w:i/>
          <w:sz w:val="24"/>
          <w:szCs w:val="24"/>
        </w:rPr>
        <w:t>n las asambleas departamentales</w:t>
      </w:r>
      <w:r w:rsidR="003C2725" w:rsidRPr="00D47843">
        <w:rPr>
          <w:rFonts w:ascii="Arial" w:hAnsi="Arial" w:cs="Arial"/>
          <w:sz w:val="24"/>
          <w:szCs w:val="24"/>
        </w:rPr>
        <w:t xml:space="preserve"> se eligieron las autoridades representativas, se hicieron observaciones y, en algunos casos, lineamiento para la reunión de todos los representantes del país, entre tanto, en la reunión nacional.</w:t>
      </w:r>
    </w:p>
    <w:p w:rsidR="00D47843" w:rsidRDefault="00D47843" w:rsidP="00C111EF">
      <w:pPr>
        <w:jc w:val="both"/>
        <w:rPr>
          <w:rFonts w:ascii="Arial" w:hAnsi="Arial" w:cs="Arial"/>
          <w:sz w:val="24"/>
          <w:szCs w:val="24"/>
        </w:rPr>
      </w:pPr>
    </w:p>
    <w:p w:rsidR="00253E42" w:rsidRDefault="003C2725" w:rsidP="00C111EF">
      <w:pPr>
        <w:jc w:val="both"/>
        <w:rPr>
          <w:rFonts w:ascii="Arial" w:hAnsi="Arial" w:cs="Arial"/>
          <w:b/>
          <w:sz w:val="24"/>
          <w:szCs w:val="24"/>
        </w:rPr>
      </w:pPr>
      <w:r w:rsidRPr="00C111EF">
        <w:rPr>
          <w:rFonts w:ascii="Arial" w:hAnsi="Arial" w:cs="Arial"/>
          <w:b/>
          <w:i/>
          <w:sz w:val="24"/>
          <w:szCs w:val="24"/>
        </w:rPr>
        <w:lastRenderedPageBreak/>
        <w:t xml:space="preserve">En el espacio nacional </w:t>
      </w:r>
      <w:r w:rsidRPr="00C111EF">
        <w:rPr>
          <w:rFonts w:ascii="Arial" w:hAnsi="Arial" w:cs="Arial"/>
          <w:sz w:val="24"/>
          <w:szCs w:val="24"/>
        </w:rPr>
        <w:t>se consolidan las propuestas de las comunidades, se llegan a preacuerdo y plantean los puntos de desacuerdo</w:t>
      </w:r>
      <w:r w:rsidR="00D47843">
        <w:rPr>
          <w:rFonts w:ascii="Arial" w:hAnsi="Arial" w:cs="Arial"/>
          <w:sz w:val="24"/>
          <w:szCs w:val="24"/>
        </w:rPr>
        <w:t>. P</w:t>
      </w:r>
      <w:r>
        <w:rPr>
          <w:rFonts w:ascii="Arial" w:hAnsi="Arial" w:cs="Arial"/>
          <w:sz w:val="24"/>
          <w:szCs w:val="24"/>
        </w:rPr>
        <w:t>ara el cierre y protocolización se proponen dos momentos:</w:t>
      </w:r>
    </w:p>
    <w:p w:rsidR="00253E42" w:rsidRDefault="00253E42" w:rsidP="00C111EF">
      <w:pPr>
        <w:jc w:val="both"/>
        <w:rPr>
          <w:rFonts w:ascii="Arial" w:hAnsi="Arial" w:cs="Arial"/>
          <w:b/>
          <w:sz w:val="24"/>
          <w:szCs w:val="24"/>
        </w:rPr>
      </w:pPr>
    </w:p>
    <w:p w:rsidR="00D47843" w:rsidRPr="00D47843" w:rsidRDefault="0097236A" w:rsidP="00D47843">
      <w:pPr>
        <w:pStyle w:val="Prrafodelista"/>
        <w:numPr>
          <w:ilvl w:val="0"/>
          <w:numId w:val="2"/>
        </w:numPr>
        <w:jc w:val="both"/>
        <w:rPr>
          <w:rFonts w:ascii="Arial" w:hAnsi="Arial" w:cs="Arial"/>
          <w:b/>
          <w:sz w:val="24"/>
          <w:szCs w:val="24"/>
        </w:rPr>
      </w:pPr>
      <w:r w:rsidRPr="0097236A">
        <w:rPr>
          <w:rFonts w:ascii="Arial" w:hAnsi="Arial" w:cs="Arial"/>
          <w:b/>
          <w:sz w:val="24"/>
          <w:szCs w:val="24"/>
        </w:rPr>
        <w:t>Primer Momento:</w:t>
      </w:r>
      <w:r w:rsidR="00253E42" w:rsidRPr="00253E42">
        <w:rPr>
          <w:rFonts w:ascii="Arial" w:hAnsi="Arial" w:cs="Arial"/>
          <w:sz w:val="24"/>
          <w:szCs w:val="24"/>
        </w:rPr>
        <w:t>Asambleas</w:t>
      </w:r>
      <w:r>
        <w:rPr>
          <w:rFonts w:ascii="Arial" w:hAnsi="Arial" w:cs="Arial"/>
          <w:sz w:val="24"/>
          <w:szCs w:val="24"/>
        </w:rPr>
        <w:t>/reuniones</w:t>
      </w:r>
      <w:r w:rsidR="00253E42" w:rsidRPr="00253E42">
        <w:rPr>
          <w:rFonts w:ascii="Arial" w:hAnsi="Arial" w:cs="Arial"/>
          <w:sz w:val="24"/>
          <w:szCs w:val="24"/>
        </w:rPr>
        <w:t xml:space="preserve"> de delegatarios con el fin de que, a su interior, los del</w:t>
      </w:r>
      <w:r w:rsidR="00253E42">
        <w:rPr>
          <w:rFonts w:ascii="Arial" w:hAnsi="Arial" w:cs="Arial"/>
          <w:sz w:val="24"/>
          <w:szCs w:val="24"/>
        </w:rPr>
        <w:t>e</w:t>
      </w:r>
      <w:r w:rsidR="00253E42" w:rsidRPr="00253E42">
        <w:rPr>
          <w:rFonts w:ascii="Arial" w:hAnsi="Arial" w:cs="Arial"/>
          <w:sz w:val="24"/>
          <w:szCs w:val="24"/>
        </w:rPr>
        <w:t xml:space="preserve">gatarios de los departamentos que designaron un número de delegatarios abiertamente desproporcionado, de entre ellos mismos, procedan a realizar, la </w:t>
      </w:r>
      <w:r w:rsidR="00253E42" w:rsidRPr="0097236A">
        <w:rPr>
          <w:rFonts w:ascii="Arial" w:hAnsi="Arial" w:cs="Arial"/>
          <w:b/>
          <w:sz w:val="24"/>
          <w:szCs w:val="24"/>
        </w:rPr>
        <w:t>designación de un número razonable</w:t>
      </w:r>
      <w:r w:rsidR="00253E42" w:rsidRPr="00253E42">
        <w:rPr>
          <w:rFonts w:ascii="Arial" w:hAnsi="Arial" w:cs="Arial"/>
          <w:sz w:val="24"/>
          <w:szCs w:val="24"/>
        </w:rPr>
        <w:t xml:space="preserve"> de miembros, </w:t>
      </w:r>
      <w:r w:rsidR="00253E42">
        <w:rPr>
          <w:rFonts w:ascii="Arial" w:hAnsi="Arial" w:cs="Arial"/>
          <w:sz w:val="24"/>
          <w:szCs w:val="24"/>
        </w:rPr>
        <w:t xml:space="preserve">tomando en cuenta los criterios que cuentan con mayor consenso y los destacados por la Honorable Corte Constitucional, en Sentencia No. T-823 de 2012. Esto es: </w:t>
      </w:r>
      <w:r w:rsidR="00253E42" w:rsidRPr="0097236A">
        <w:rPr>
          <w:rFonts w:ascii="Arial" w:hAnsi="Arial" w:cs="Arial"/>
          <w:b/>
          <w:sz w:val="24"/>
          <w:szCs w:val="24"/>
        </w:rPr>
        <w:t>Territorio, población y enfoque diferencial</w:t>
      </w:r>
      <w:r w:rsidR="00D47843">
        <w:rPr>
          <w:rFonts w:ascii="Arial" w:hAnsi="Arial" w:cs="Arial"/>
          <w:sz w:val="24"/>
          <w:szCs w:val="24"/>
        </w:rPr>
        <w:t xml:space="preserve"> (mujer, jóvenes, víctimas </w:t>
      </w:r>
      <w:r>
        <w:rPr>
          <w:rFonts w:ascii="Arial" w:hAnsi="Arial" w:cs="Arial"/>
          <w:sz w:val="24"/>
          <w:szCs w:val="24"/>
        </w:rPr>
        <w:t xml:space="preserve">y </w:t>
      </w:r>
      <w:r w:rsidR="00253E42">
        <w:rPr>
          <w:rFonts w:ascii="Arial" w:hAnsi="Arial" w:cs="Arial"/>
          <w:sz w:val="24"/>
          <w:szCs w:val="24"/>
        </w:rPr>
        <w:t>personas en situación de discapacidad</w:t>
      </w:r>
      <w:r>
        <w:rPr>
          <w:rFonts w:ascii="Arial" w:hAnsi="Arial" w:cs="Arial"/>
          <w:sz w:val="24"/>
          <w:szCs w:val="24"/>
        </w:rPr>
        <w:t xml:space="preserve">. Las asambleas/reuniones de delegatarios que se convocan en ésta etapa son: Chocó </w:t>
      </w:r>
      <w:r w:rsidR="00D47843">
        <w:rPr>
          <w:rFonts w:ascii="Arial" w:hAnsi="Arial" w:cs="Arial"/>
          <w:sz w:val="24"/>
          <w:szCs w:val="24"/>
        </w:rPr>
        <w:t xml:space="preserve">con </w:t>
      </w:r>
      <w:r>
        <w:rPr>
          <w:rFonts w:ascii="Arial" w:hAnsi="Arial" w:cs="Arial"/>
          <w:sz w:val="24"/>
          <w:szCs w:val="24"/>
        </w:rPr>
        <w:t xml:space="preserve">182 delegados, Cauca </w:t>
      </w:r>
      <w:r w:rsidR="00D47843">
        <w:rPr>
          <w:rFonts w:ascii="Arial" w:hAnsi="Arial" w:cs="Arial"/>
          <w:sz w:val="24"/>
          <w:szCs w:val="24"/>
        </w:rPr>
        <w:t xml:space="preserve">con </w:t>
      </w:r>
      <w:r>
        <w:rPr>
          <w:rFonts w:ascii="Arial" w:hAnsi="Arial" w:cs="Arial"/>
          <w:sz w:val="24"/>
          <w:szCs w:val="24"/>
        </w:rPr>
        <w:t>114</w:t>
      </w:r>
      <w:r w:rsidR="00D47843">
        <w:rPr>
          <w:rFonts w:ascii="Arial" w:hAnsi="Arial" w:cs="Arial"/>
          <w:sz w:val="24"/>
          <w:szCs w:val="24"/>
        </w:rPr>
        <w:t xml:space="preserve"> delegados, </w:t>
      </w:r>
      <w:r>
        <w:rPr>
          <w:rFonts w:ascii="Arial" w:hAnsi="Arial" w:cs="Arial"/>
          <w:sz w:val="24"/>
          <w:szCs w:val="24"/>
        </w:rPr>
        <w:t>Bogotá</w:t>
      </w:r>
      <w:r w:rsidR="00D47843">
        <w:rPr>
          <w:rFonts w:ascii="Arial" w:hAnsi="Arial" w:cs="Arial"/>
          <w:sz w:val="24"/>
          <w:szCs w:val="24"/>
        </w:rPr>
        <w:t xml:space="preserve"> con 114 delegados </w:t>
      </w:r>
      <w:r>
        <w:rPr>
          <w:rFonts w:ascii="Arial" w:hAnsi="Arial" w:cs="Arial"/>
          <w:sz w:val="24"/>
          <w:szCs w:val="24"/>
        </w:rPr>
        <w:t>114</w:t>
      </w:r>
      <w:r w:rsidR="00D47843">
        <w:rPr>
          <w:rFonts w:ascii="Arial" w:hAnsi="Arial" w:cs="Arial"/>
          <w:sz w:val="24"/>
          <w:szCs w:val="24"/>
        </w:rPr>
        <w:t>, V</w:t>
      </w:r>
      <w:r>
        <w:rPr>
          <w:rFonts w:ascii="Arial" w:hAnsi="Arial" w:cs="Arial"/>
          <w:sz w:val="24"/>
          <w:szCs w:val="24"/>
        </w:rPr>
        <w:t>alle</w:t>
      </w:r>
      <w:r w:rsidR="00D47843">
        <w:rPr>
          <w:rFonts w:ascii="Arial" w:hAnsi="Arial" w:cs="Arial"/>
          <w:sz w:val="24"/>
          <w:szCs w:val="24"/>
        </w:rPr>
        <w:t xml:space="preserve"> con </w:t>
      </w:r>
      <w:r>
        <w:rPr>
          <w:rFonts w:ascii="Arial" w:hAnsi="Arial" w:cs="Arial"/>
          <w:sz w:val="24"/>
          <w:szCs w:val="24"/>
        </w:rPr>
        <w:t>43</w:t>
      </w:r>
      <w:r w:rsidR="00D47843">
        <w:rPr>
          <w:rFonts w:ascii="Arial" w:hAnsi="Arial" w:cs="Arial"/>
          <w:sz w:val="24"/>
          <w:szCs w:val="24"/>
        </w:rPr>
        <w:t xml:space="preserve"> delegados</w:t>
      </w:r>
      <w:r>
        <w:rPr>
          <w:rFonts w:ascii="Arial" w:hAnsi="Arial" w:cs="Arial"/>
          <w:sz w:val="24"/>
          <w:szCs w:val="24"/>
        </w:rPr>
        <w:t xml:space="preserve"> y </w:t>
      </w:r>
      <w:r w:rsidR="005A1FA1">
        <w:rPr>
          <w:rFonts w:ascii="Arial" w:hAnsi="Arial" w:cs="Arial"/>
          <w:sz w:val="24"/>
          <w:szCs w:val="24"/>
        </w:rPr>
        <w:t>Caquetá</w:t>
      </w:r>
      <w:r w:rsidR="00D47843">
        <w:rPr>
          <w:rFonts w:ascii="Arial" w:hAnsi="Arial" w:cs="Arial"/>
          <w:sz w:val="24"/>
          <w:szCs w:val="24"/>
        </w:rPr>
        <w:t xml:space="preserve">con </w:t>
      </w:r>
      <w:r>
        <w:rPr>
          <w:rFonts w:ascii="Arial" w:hAnsi="Arial" w:cs="Arial"/>
          <w:sz w:val="24"/>
          <w:szCs w:val="24"/>
        </w:rPr>
        <w:t>11.</w:t>
      </w:r>
    </w:p>
    <w:p w:rsidR="00E56FCB" w:rsidRDefault="00E56FCB" w:rsidP="00D47843">
      <w:pPr>
        <w:pStyle w:val="Prrafodelista"/>
        <w:jc w:val="both"/>
        <w:rPr>
          <w:rFonts w:ascii="Arial" w:hAnsi="Arial" w:cs="Arial"/>
          <w:b/>
          <w:sz w:val="24"/>
          <w:szCs w:val="24"/>
        </w:rPr>
      </w:pPr>
    </w:p>
    <w:p w:rsidR="009D564D" w:rsidRPr="009D564D" w:rsidRDefault="009D564D" w:rsidP="00E56FCB">
      <w:pPr>
        <w:pStyle w:val="Prrafodelista"/>
        <w:jc w:val="both"/>
        <w:rPr>
          <w:rFonts w:ascii="Arial" w:hAnsi="Arial" w:cs="Arial"/>
          <w:sz w:val="24"/>
          <w:szCs w:val="24"/>
        </w:rPr>
      </w:pPr>
      <w:r>
        <w:rPr>
          <w:rFonts w:ascii="Arial" w:hAnsi="Arial" w:cs="Arial"/>
          <w:b/>
          <w:sz w:val="24"/>
          <w:szCs w:val="24"/>
        </w:rPr>
        <w:t>Fecha</w:t>
      </w:r>
      <w:r w:rsidR="006C52D7">
        <w:rPr>
          <w:rFonts w:ascii="Arial" w:hAnsi="Arial" w:cs="Arial"/>
          <w:b/>
          <w:sz w:val="24"/>
          <w:szCs w:val="24"/>
        </w:rPr>
        <w:t xml:space="preserve"> y duración</w:t>
      </w:r>
      <w:r>
        <w:rPr>
          <w:rFonts w:ascii="Arial" w:hAnsi="Arial" w:cs="Arial"/>
          <w:b/>
          <w:sz w:val="24"/>
          <w:szCs w:val="24"/>
        </w:rPr>
        <w:t xml:space="preserve">: </w:t>
      </w:r>
      <w:r>
        <w:rPr>
          <w:rFonts w:ascii="Arial" w:hAnsi="Arial" w:cs="Arial"/>
          <w:sz w:val="24"/>
          <w:szCs w:val="24"/>
        </w:rPr>
        <w:t>Las reuniones se realizaran de manera simult</w:t>
      </w:r>
      <w:r w:rsidR="006C52D7">
        <w:rPr>
          <w:rFonts w:ascii="Arial" w:hAnsi="Arial" w:cs="Arial"/>
          <w:sz w:val="24"/>
          <w:szCs w:val="24"/>
        </w:rPr>
        <w:t xml:space="preserve">ánea y </w:t>
      </w:r>
      <w:r w:rsidR="006C52D7" w:rsidRPr="006C52D7">
        <w:rPr>
          <w:rFonts w:ascii="Arial" w:hAnsi="Arial" w:cs="Arial"/>
          <w:b/>
          <w:sz w:val="24"/>
          <w:szCs w:val="24"/>
        </w:rPr>
        <w:t>se propone</w:t>
      </w:r>
      <w:r w:rsidR="006C52D7">
        <w:rPr>
          <w:rFonts w:ascii="Arial" w:hAnsi="Arial" w:cs="Arial"/>
          <w:sz w:val="24"/>
          <w:szCs w:val="24"/>
        </w:rPr>
        <w:t xml:space="preserve"> que sea a </w:t>
      </w:r>
      <w:r w:rsidR="00C07201">
        <w:rPr>
          <w:rFonts w:ascii="Arial" w:hAnsi="Arial" w:cs="Arial"/>
          <w:b/>
          <w:sz w:val="24"/>
          <w:szCs w:val="24"/>
        </w:rPr>
        <w:t>partir del 31 de agosto</w:t>
      </w:r>
      <w:r w:rsidR="006C52D7">
        <w:rPr>
          <w:rFonts w:ascii="Arial" w:hAnsi="Arial" w:cs="Arial"/>
          <w:sz w:val="24"/>
          <w:szCs w:val="24"/>
        </w:rPr>
        <w:t xml:space="preserve"> de 2015, y comprenderá el tiempo de desplazamiento de los participantes y dos días de trabajo.</w:t>
      </w:r>
    </w:p>
    <w:p w:rsidR="009D564D" w:rsidRDefault="009D564D" w:rsidP="00E56FCB">
      <w:pPr>
        <w:pStyle w:val="Prrafodelista"/>
        <w:jc w:val="both"/>
        <w:rPr>
          <w:rFonts w:ascii="Arial" w:hAnsi="Arial" w:cs="Arial"/>
          <w:b/>
          <w:sz w:val="24"/>
          <w:szCs w:val="24"/>
        </w:rPr>
      </w:pPr>
    </w:p>
    <w:p w:rsidR="00E56FCB" w:rsidRDefault="00E56FCB" w:rsidP="00E56FCB">
      <w:pPr>
        <w:pStyle w:val="Prrafodelista"/>
        <w:jc w:val="both"/>
        <w:rPr>
          <w:rFonts w:ascii="Arial" w:hAnsi="Arial" w:cs="Arial"/>
          <w:sz w:val="24"/>
          <w:szCs w:val="24"/>
        </w:rPr>
      </w:pPr>
      <w:r>
        <w:rPr>
          <w:rFonts w:ascii="Arial" w:hAnsi="Arial" w:cs="Arial"/>
          <w:b/>
          <w:sz w:val="24"/>
          <w:szCs w:val="24"/>
        </w:rPr>
        <w:t xml:space="preserve">Lugar: </w:t>
      </w:r>
      <w:r>
        <w:rPr>
          <w:rFonts w:ascii="Arial" w:hAnsi="Arial" w:cs="Arial"/>
          <w:sz w:val="24"/>
          <w:szCs w:val="24"/>
        </w:rPr>
        <w:t>Se reciben sugerencias</w:t>
      </w:r>
    </w:p>
    <w:p w:rsidR="009D564D" w:rsidRDefault="009D564D" w:rsidP="00E56FCB">
      <w:pPr>
        <w:pStyle w:val="Prrafodelista"/>
        <w:jc w:val="both"/>
        <w:rPr>
          <w:rFonts w:ascii="Arial" w:hAnsi="Arial" w:cs="Arial"/>
          <w:sz w:val="24"/>
          <w:szCs w:val="24"/>
        </w:rPr>
      </w:pPr>
    </w:p>
    <w:p w:rsidR="00E56FCB" w:rsidRDefault="00E56FCB" w:rsidP="00E56FCB">
      <w:pPr>
        <w:pStyle w:val="Prrafodelista"/>
        <w:jc w:val="both"/>
        <w:rPr>
          <w:rFonts w:ascii="Arial" w:hAnsi="Arial" w:cs="Arial"/>
          <w:sz w:val="24"/>
          <w:szCs w:val="24"/>
        </w:rPr>
      </w:pPr>
      <w:r>
        <w:rPr>
          <w:rFonts w:ascii="Arial" w:hAnsi="Arial" w:cs="Arial"/>
          <w:b/>
          <w:sz w:val="24"/>
          <w:szCs w:val="24"/>
        </w:rPr>
        <w:t>Logística:</w:t>
      </w:r>
      <w:r>
        <w:rPr>
          <w:rFonts w:ascii="Arial" w:hAnsi="Arial" w:cs="Arial"/>
          <w:sz w:val="24"/>
          <w:szCs w:val="24"/>
        </w:rPr>
        <w:t xml:space="preserve"> El Ministerio del Interior a través del operador seleccionado mediante proceso de licitación realizado meses atrás se ocupará de la logística de las reuniones. Se advierte que solo se cubrirán gastos de transportes, alojamiento y alimentación. El operador transportará directamente a los participantes, salvo </w:t>
      </w:r>
      <w:r w:rsidR="009D564D">
        <w:rPr>
          <w:rFonts w:ascii="Arial" w:hAnsi="Arial" w:cs="Arial"/>
          <w:sz w:val="24"/>
          <w:szCs w:val="24"/>
        </w:rPr>
        <w:t>casos excepcionales, debidamente soportados. Para esos efectos los participantes deberán diligenciar</w:t>
      </w:r>
      <w:r w:rsidR="00C07201">
        <w:rPr>
          <w:rFonts w:ascii="Arial" w:hAnsi="Arial" w:cs="Arial"/>
          <w:sz w:val="24"/>
          <w:szCs w:val="24"/>
        </w:rPr>
        <w:t xml:space="preserve"> previamente y </w:t>
      </w:r>
      <w:r w:rsidR="00C07201" w:rsidRPr="00C07201">
        <w:rPr>
          <w:rFonts w:ascii="Arial" w:hAnsi="Arial" w:cs="Arial"/>
          <w:b/>
          <w:sz w:val="24"/>
          <w:szCs w:val="24"/>
        </w:rPr>
        <w:t>remitir al operador</w:t>
      </w:r>
      <w:r w:rsidR="009D564D">
        <w:rPr>
          <w:rFonts w:ascii="Arial" w:hAnsi="Arial" w:cs="Arial"/>
          <w:sz w:val="24"/>
          <w:szCs w:val="24"/>
        </w:rPr>
        <w:t xml:space="preserve"> la </w:t>
      </w:r>
      <w:r w:rsidR="009D564D" w:rsidRPr="006C52D7">
        <w:rPr>
          <w:rFonts w:ascii="Arial" w:hAnsi="Arial" w:cs="Arial"/>
          <w:b/>
          <w:sz w:val="24"/>
          <w:szCs w:val="24"/>
        </w:rPr>
        <w:t>ficha</w:t>
      </w:r>
      <w:r w:rsidR="006C52D7" w:rsidRPr="006C52D7">
        <w:rPr>
          <w:rFonts w:ascii="Arial" w:hAnsi="Arial" w:cs="Arial"/>
          <w:b/>
          <w:sz w:val="24"/>
          <w:szCs w:val="24"/>
        </w:rPr>
        <w:t>/protocolooperativo</w:t>
      </w:r>
      <w:r w:rsidR="00D47843">
        <w:rPr>
          <w:rFonts w:ascii="Arial" w:hAnsi="Arial" w:cs="Arial"/>
          <w:sz w:val="24"/>
          <w:szCs w:val="24"/>
        </w:rPr>
        <w:t xml:space="preserve">. </w:t>
      </w:r>
    </w:p>
    <w:p w:rsidR="00D47843" w:rsidRDefault="00D47843" w:rsidP="00E56FCB">
      <w:pPr>
        <w:pStyle w:val="Prrafodelista"/>
        <w:jc w:val="both"/>
        <w:rPr>
          <w:rFonts w:ascii="Arial" w:hAnsi="Arial" w:cs="Arial"/>
          <w:sz w:val="24"/>
          <w:szCs w:val="24"/>
        </w:rPr>
      </w:pPr>
    </w:p>
    <w:p w:rsidR="00013757" w:rsidRDefault="00013757" w:rsidP="00013757">
      <w:pPr>
        <w:pStyle w:val="Prrafodelista"/>
        <w:jc w:val="both"/>
        <w:rPr>
          <w:rFonts w:ascii="Arial" w:hAnsi="Arial" w:cs="Arial"/>
          <w:b/>
          <w:sz w:val="24"/>
          <w:szCs w:val="24"/>
        </w:rPr>
      </w:pPr>
      <w:r>
        <w:rPr>
          <w:rFonts w:ascii="Arial" w:hAnsi="Arial" w:cs="Arial"/>
          <w:b/>
          <w:sz w:val="24"/>
          <w:szCs w:val="24"/>
        </w:rPr>
        <w:t xml:space="preserve">Productos esperados de las asambleas/reuniones territoriales: </w:t>
      </w:r>
    </w:p>
    <w:p w:rsidR="00013757" w:rsidRDefault="00013757" w:rsidP="00013757">
      <w:pPr>
        <w:pStyle w:val="Prrafodelista"/>
        <w:jc w:val="both"/>
        <w:rPr>
          <w:rFonts w:ascii="Arial" w:hAnsi="Arial" w:cs="Arial"/>
          <w:b/>
          <w:sz w:val="24"/>
          <w:szCs w:val="24"/>
        </w:rPr>
      </w:pPr>
    </w:p>
    <w:p w:rsidR="00013757" w:rsidRDefault="00013757" w:rsidP="00013757">
      <w:pPr>
        <w:pStyle w:val="Prrafodelista"/>
        <w:jc w:val="both"/>
        <w:rPr>
          <w:rFonts w:ascii="Arial" w:hAnsi="Arial" w:cs="Arial"/>
          <w:sz w:val="24"/>
          <w:szCs w:val="24"/>
        </w:rPr>
      </w:pPr>
      <w:r>
        <w:rPr>
          <w:rFonts w:ascii="Arial" w:hAnsi="Arial" w:cs="Arial"/>
          <w:sz w:val="24"/>
          <w:szCs w:val="24"/>
        </w:rPr>
        <w:t xml:space="preserve">a.) Pautas y Criterios para la Integración del Espacio Nacional de Consulta Previa. </w:t>
      </w:r>
    </w:p>
    <w:p w:rsidR="00013757" w:rsidRDefault="00013757" w:rsidP="00013757">
      <w:pPr>
        <w:pStyle w:val="Prrafodelista"/>
        <w:jc w:val="both"/>
        <w:rPr>
          <w:rFonts w:ascii="Arial" w:hAnsi="Arial" w:cs="Arial"/>
          <w:sz w:val="24"/>
          <w:szCs w:val="24"/>
        </w:rPr>
      </w:pPr>
    </w:p>
    <w:p w:rsidR="00013757" w:rsidRDefault="00013757" w:rsidP="00013757">
      <w:pPr>
        <w:pStyle w:val="Prrafodelista"/>
        <w:jc w:val="both"/>
        <w:rPr>
          <w:rFonts w:ascii="Arial" w:hAnsi="Arial" w:cs="Arial"/>
          <w:sz w:val="24"/>
          <w:szCs w:val="24"/>
        </w:rPr>
      </w:pPr>
      <w:r>
        <w:rPr>
          <w:rFonts w:ascii="Arial" w:hAnsi="Arial" w:cs="Arial"/>
          <w:sz w:val="24"/>
          <w:szCs w:val="24"/>
        </w:rPr>
        <w:t xml:space="preserve">b.) Insumos para el Protocolo de Consulta Previa de Medidas Legislativas y Administrativas de Amplio Alcance, que puedan afectar a la población afrocolombiana, tomando como referente el protocolo de Quibdó y a partir de los insumos recabados en las asambleas departamentales realizadas entre diciembre de 2014 y enero de 2015, así como en la asamblea nacional. Se recomienda que si las comunidades </w:t>
      </w:r>
      <w:r>
        <w:rPr>
          <w:rFonts w:ascii="Arial" w:hAnsi="Arial" w:cs="Arial"/>
          <w:sz w:val="24"/>
          <w:szCs w:val="24"/>
        </w:rPr>
        <w:lastRenderedPageBreak/>
        <w:t>negras desean aportar elementos relevantes a la consulta previa de proyectos, obras o actividades, los presenten en documento separado.</w:t>
      </w:r>
    </w:p>
    <w:p w:rsidR="00013757" w:rsidRDefault="00013757" w:rsidP="00013757">
      <w:pPr>
        <w:pStyle w:val="Prrafodelista"/>
        <w:jc w:val="both"/>
        <w:rPr>
          <w:rFonts w:ascii="Arial" w:hAnsi="Arial" w:cs="Arial"/>
          <w:sz w:val="24"/>
          <w:szCs w:val="24"/>
        </w:rPr>
      </w:pPr>
    </w:p>
    <w:p w:rsidR="00013757" w:rsidRPr="00253E42" w:rsidRDefault="00013757" w:rsidP="00013757">
      <w:pPr>
        <w:pStyle w:val="Prrafodelista"/>
        <w:jc w:val="both"/>
        <w:rPr>
          <w:rFonts w:ascii="Arial" w:hAnsi="Arial" w:cs="Arial"/>
          <w:sz w:val="24"/>
          <w:szCs w:val="24"/>
        </w:rPr>
      </w:pPr>
      <w:r>
        <w:rPr>
          <w:rFonts w:ascii="Arial" w:hAnsi="Arial" w:cs="Arial"/>
          <w:sz w:val="24"/>
          <w:szCs w:val="24"/>
        </w:rPr>
        <w:t>c.) Delegados para la asamblea nacional de delegatarios.</w:t>
      </w:r>
    </w:p>
    <w:p w:rsidR="00013757" w:rsidRDefault="00013757" w:rsidP="00013757">
      <w:pPr>
        <w:jc w:val="both"/>
        <w:rPr>
          <w:rFonts w:ascii="Arial" w:hAnsi="Arial" w:cs="Arial"/>
          <w:sz w:val="24"/>
          <w:szCs w:val="24"/>
        </w:rPr>
      </w:pPr>
    </w:p>
    <w:p w:rsidR="00013757" w:rsidRDefault="00013757" w:rsidP="00E56FCB">
      <w:pPr>
        <w:pStyle w:val="Prrafodelista"/>
        <w:jc w:val="both"/>
        <w:rPr>
          <w:rFonts w:ascii="Arial" w:hAnsi="Arial" w:cs="Arial"/>
          <w:sz w:val="24"/>
          <w:szCs w:val="24"/>
        </w:rPr>
      </w:pPr>
    </w:p>
    <w:p w:rsidR="00BC4F9F" w:rsidRDefault="0097236A" w:rsidP="00253E42">
      <w:pPr>
        <w:pStyle w:val="Prrafodelista"/>
        <w:numPr>
          <w:ilvl w:val="0"/>
          <w:numId w:val="2"/>
        </w:numPr>
        <w:jc w:val="both"/>
        <w:rPr>
          <w:rFonts w:ascii="Arial" w:hAnsi="Arial" w:cs="Arial"/>
          <w:sz w:val="24"/>
          <w:szCs w:val="24"/>
        </w:rPr>
      </w:pPr>
      <w:r>
        <w:rPr>
          <w:rFonts w:ascii="Arial" w:hAnsi="Arial" w:cs="Arial"/>
          <w:b/>
          <w:sz w:val="24"/>
          <w:szCs w:val="24"/>
        </w:rPr>
        <w:t>Segundo Momento.</w:t>
      </w:r>
      <w:r w:rsidRPr="0097236A">
        <w:rPr>
          <w:rFonts w:ascii="Arial" w:hAnsi="Arial" w:cs="Arial"/>
          <w:sz w:val="24"/>
          <w:szCs w:val="24"/>
        </w:rPr>
        <w:t xml:space="preserve">Asamblea Nacional de </w:t>
      </w:r>
      <w:r w:rsidR="00E56FCB">
        <w:rPr>
          <w:rFonts w:ascii="Arial" w:hAnsi="Arial" w:cs="Arial"/>
          <w:sz w:val="24"/>
          <w:szCs w:val="24"/>
        </w:rPr>
        <w:t xml:space="preserve">los delegatarios que </w:t>
      </w:r>
      <w:r w:rsidR="006C52D7">
        <w:rPr>
          <w:rFonts w:ascii="Arial" w:hAnsi="Arial" w:cs="Arial"/>
          <w:sz w:val="24"/>
          <w:szCs w:val="24"/>
        </w:rPr>
        <w:t>sean escogidos entre asambleas/</w:t>
      </w:r>
      <w:r w:rsidR="00E56FCB">
        <w:rPr>
          <w:rFonts w:ascii="Arial" w:hAnsi="Arial" w:cs="Arial"/>
          <w:sz w:val="24"/>
          <w:szCs w:val="24"/>
        </w:rPr>
        <w:t xml:space="preserve">reuniones, </w:t>
      </w:r>
      <w:r w:rsidR="006C52D7">
        <w:rPr>
          <w:rFonts w:ascii="Arial" w:hAnsi="Arial" w:cs="Arial"/>
          <w:sz w:val="24"/>
          <w:szCs w:val="24"/>
        </w:rPr>
        <w:t xml:space="preserve">territoriales a realizar </w:t>
      </w:r>
      <w:r w:rsidR="00E56FCB">
        <w:rPr>
          <w:rFonts w:ascii="Arial" w:hAnsi="Arial" w:cs="Arial"/>
          <w:sz w:val="24"/>
          <w:szCs w:val="24"/>
        </w:rPr>
        <w:t xml:space="preserve">Chocó, Cauca, Bogotá, Valle y </w:t>
      </w:r>
      <w:r w:rsidR="005A1FA1">
        <w:rPr>
          <w:rFonts w:ascii="Arial" w:hAnsi="Arial" w:cs="Arial"/>
          <w:sz w:val="24"/>
          <w:szCs w:val="24"/>
        </w:rPr>
        <w:t>Caquetá</w:t>
      </w:r>
      <w:r w:rsidR="00E56FCB">
        <w:rPr>
          <w:rFonts w:ascii="Arial" w:hAnsi="Arial" w:cs="Arial"/>
          <w:sz w:val="24"/>
          <w:szCs w:val="24"/>
        </w:rPr>
        <w:t>, más los que ya están seleccionados en el resto de los departamentos.</w:t>
      </w:r>
    </w:p>
    <w:p w:rsidR="00BC4F9F" w:rsidRDefault="00BC4F9F" w:rsidP="00BC4F9F">
      <w:pPr>
        <w:pStyle w:val="Prrafodelista"/>
        <w:jc w:val="both"/>
        <w:rPr>
          <w:rFonts w:ascii="Arial" w:hAnsi="Arial" w:cs="Arial"/>
          <w:sz w:val="24"/>
          <w:szCs w:val="24"/>
        </w:rPr>
      </w:pPr>
    </w:p>
    <w:p w:rsidR="00C07201" w:rsidRDefault="00C07201" w:rsidP="00BC4F9F">
      <w:pPr>
        <w:pStyle w:val="Prrafodelista"/>
        <w:jc w:val="both"/>
        <w:rPr>
          <w:rFonts w:ascii="Arial" w:hAnsi="Arial" w:cs="Arial"/>
          <w:sz w:val="24"/>
          <w:szCs w:val="24"/>
        </w:rPr>
      </w:pPr>
      <w:r w:rsidRPr="00C07201">
        <w:rPr>
          <w:rFonts w:ascii="Arial" w:hAnsi="Arial" w:cs="Arial"/>
          <w:b/>
          <w:sz w:val="24"/>
          <w:szCs w:val="24"/>
        </w:rPr>
        <w:t xml:space="preserve">Fecha: </w:t>
      </w:r>
      <w:r w:rsidR="00D47843">
        <w:rPr>
          <w:rFonts w:ascii="Arial" w:hAnsi="Arial" w:cs="Arial"/>
          <w:sz w:val="24"/>
          <w:szCs w:val="24"/>
        </w:rPr>
        <w:t>Tercera semana de septiembre de 2015</w:t>
      </w:r>
    </w:p>
    <w:p w:rsidR="00C07201" w:rsidRDefault="00C07201" w:rsidP="00BC4F9F">
      <w:pPr>
        <w:pStyle w:val="Prrafodelista"/>
        <w:jc w:val="both"/>
        <w:rPr>
          <w:rFonts w:ascii="Arial" w:hAnsi="Arial" w:cs="Arial"/>
          <w:sz w:val="24"/>
          <w:szCs w:val="24"/>
        </w:rPr>
      </w:pPr>
    </w:p>
    <w:p w:rsidR="00C07201" w:rsidRPr="00C07201" w:rsidRDefault="00C07201" w:rsidP="00BC4F9F">
      <w:pPr>
        <w:pStyle w:val="Prrafodelista"/>
        <w:jc w:val="both"/>
        <w:rPr>
          <w:rFonts w:ascii="Arial" w:hAnsi="Arial" w:cs="Arial"/>
          <w:sz w:val="24"/>
          <w:szCs w:val="24"/>
        </w:rPr>
      </w:pPr>
      <w:r>
        <w:rPr>
          <w:rFonts w:ascii="Arial" w:hAnsi="Arial" w:cs="Arial"/>
          <w:b/>
          <w:sz w:val="24"/>
          <w:szCs w:val="24"/>
        </w:rPr>
        <w:t xml:space="preserve">Lugar: </w:t>
      </w:r>
      <w:r>
        <w:rPr>
          <w:rFonts w:ascii="Arial" w:hAnsi="Arial" w:cs="Arial"/>
          <w:sz w:val="24"/>
          <w:szCs w:val="24"/>
        </w:rPr>
        <w:t>Se reciben sugerencias. En todo caso el lugar será definido por el Ministerio del Interior y anunciado al t</w:t>
      </w:r>
      <w:r w:rsidR="003C2725">
        <w:rPr>
          <w:rFonts w:ascii="Arial" w:hAnsi="Arial" w:cs="Arial"/>
          <w:sz w:val="24"/>
          <w:szCs w:val="24"/>
        </w:rPr>
        <w:t>érmino de las asambleas territoriales, a menos que se reciba una propuesta consensuada entre los delegatarios de las comunidades.</w:t>
      </w:r>
    </w:p>
    <w:p w:rsidR="00C07201" w:rsidRDefault="00C07201" w:rsidP="00BC4F9F">
      <w:pPr>
        <w:pStyle w:val="Prrafodelista"/>
        <w:jc w:val="both"/>
        <w:rPr>
          <w:rFonts w:ascii="Arial" w:hAnsi="Arial" w:cs="Arial"/>
          <w:sz w:val="24"/>
          <w:szCs w:val="24"/>
        </w:rPr>
      </w:pPr>
    </w:p>
    <w:p w:rsidR="00013757" w:rsidRDefault="00013757" w:rsidP="00BC4F9F">
      <w:pPr>
        <w:pStyle w:val="Prrafodelista"/>
        <w:jc w:val="both"/>
        <w:rPr>
          <w:rFonts w:ascii="Arial" w:hAnsi="Arial" w:cs="Arial"/>
          <w:sz w:val="24"/>
          <w:szCs w:val="24"/>
        </w:rPr>
      </w:pPr>
    </w:p>
    <w:p w:rsidR="00013757" w:rsidRDefault="00013757" w:rsidP="00013757">
      <w:pPr>
        <w:pStyle w:val="Prrafodelista"/>
        <w:jc w:val="both"/>
        <w:rPr>
          <w:rFonts w:ascii="Arial" w:hAnsi="Arial" w:cs="Arial"/>
          <w:b/>
          <w:sz w:val="24"/>
          <w:szCs w:val="24"/>
        </w:rPr>
      </w:pPr>
      <w:r>
        <w:rPr>
          <w:rFonts w:ascii="Arial" w:hAnsi="Arial" w:cs="Arial"/>
          <w:b/>
          <w:sz w:val="24"/>
          <w:szCs w:val="24"/>
        </w:rPr>
        <w:t xml:space="preserve">Productos esperados de la Asamblea Nacional de delegatarios: </w:t>
      </w:r>
    </w:p>
    <w:p w:rsidR="00013757" w:rsidRDefault="00013757" w:rsidP="00013757">
      <w:pPr>
        <w:pStyle w:val="Prrafodelista"/>
        <w:jc w:val="both"/>
        <w:rPr>
          <w:rFonts w:ascii="Arial" w:hAnsi="Arial" w:cs="Arial"/>
          <w:b/>
          <w:sz w:val="24"/>
          <w:szCs w:val="24"/>
        </w:rPr>
      </w:pPr>
    </w:p>
    <w:p w:rsidR="00013757" w:rsidRDefault="00013757" w:rsidP="00013757">
      <w:pPr>
        <w:pStyle w:val="Prrafodelista"/>
        <w:jc w:val="both"/>
        <w:rPr>
          <w:rFonts w:ascii="Arial" w:hAnsi="Arial" w:cs="Arial"/>
          <w:sz w:val="24"/>
          <w:szCs w:val="24"/>
        </w:rPr>
      </w:pPr>
      <w:r>
        <w:rPr>
          <w:rFonts w:ascii="Arial" w:hAnsi="Arial" w:cs="Arial"/>
          <w:sz w:val="24"/>
          <w:szCs w:val="24"/>
        </w:rPr>
        <w:t xml:space="preserve">Acta de protocolización del proceso de consulta previa que contenga: </w:t>
      </w:r>
    </w:p>
    <w:p w:rsidR="00013757" w:rsidRDefault="00013757" w:rsidP="00013757">
      <w:pPr>
        <w:pStyle w:val="Prrafodelista"/>
        <w:jc w:val="both"/>
        <w:rPr>
          <w:rFonts w:ascii="Arial" w:hAnsi="Arial" w:cs="Arial"/>
          <w:sz w:val="24"/>
          <w:szCs w:val="24"/>
        </w:rPr>
      </w:pPr>
    </w:p>
    <w:p w:rsidR="00013757" w:rsidRDefault="00013757" w:rsidP="00013757">
      <w:pPr>
        <w:pStyle w:val="Prrafodelista"/>
        <w:numPr>
          <w:ilvl w:val="0"/>
          <w:numId w:val="3"/>
        </w:numPr>
        <w:jc w:val="both"/>
        <w:rPr>
          <w:rFonts w:ascii="Arial" w:hAnsi="Arial" w:cs="Arial"/>
          <w:sz w:val="24"/>
          <w:szCs w:val="24"/>
        </w:rPr>
      </w:pPr>
      <w:r w:rsidRPr="00013757">
        <w:rPr>
          <w:rFonts w:ascii="Arial" w:hAnsi="Arial" w:cs="Arial"/>
          <w:sz w:val="24"/>
          <w:szCs w:val="24"/>
        </w:rPr>
        <w:t>Pautas y Criterios para la Integración del Espacio Nacional de Consulta Previa</w:t>
      </w:r>
    </w:p>
    <w:p w:rsidR="00013757" w:rsidRDefault="00013757" w:rsidP="00013757">
      <w:pPr>
        <w:pStyle w:val="Prrafodelista"/>
        <w:ind w:left="1080"/>
        <w:jc w:val="both"/>
        <w:rPr>
          <w:rFonts w:ascii="Arial" w:hAnsi="Arial" w:cs="Arial"/>
          <w:sz w:val="24"/>
          <w:szCs w:val="24"/>
        </w:rPr>
      </w:pPr>
    </w:p>
    <w:p w:rsidR="00013757" w:rsidRDefault="00013757" w:rsidP="00013757">
      <w:pPr>
        <w:pStyle w:val="Prrafodelista"/>
        <w:numPr>
          <w:ilvl w:val="0"/>
          <w:numId w:val="3"/>
        </w:numPr>
        <w:jc w:val="both"/>
        <w:rPr>
          <w:rFonts w:ascii="Arial" w:hAnsi="Arial" w:cs="Arial"/>
          <w:sz w:val="24"/>
          <w:szCs w:val="24"/>
        </w:rPr>
      </w:pPr>
      <w:r w:rsidRPr="00013757">
        <w:rPr>
          <w:rFonts w:ascii="Arial" w:hAnsi="Arial" w:cs="Arial"/>
          <w:sz w:val="24"/>
          <w:szCs w:val="24"/>
        </w:rPr>
        <w:t>b.) Protocolo de Consulta Previa de Medidas Legislativas y Administrativas de Amplio Alcance, que puedan afectar a la población afrocolombiana</w:t>
      </w:r>
    </w:p>
    <w:p w:rsidR="00013757" w:rsidRPr="00013757" w:rsidRDefault="00013757" w:rsidP="00013757">
      <w:pPr>
        <w:pStyle w:val="Prrafodelista"/>
        <w:rPr>
          <w:rFonts w:ascii="Arial" w:hAnsi="Arial" w:cs="Arial"/>
          <w:sz w:val="24"/>
          <w:szCs w:val="24"/>
        </w:rPr>
      </w:pPr>
    </w:p>
    <w:p w:rsidR="00013757" w:rsidRDefault="00013757" w:rsidP="00013757">
      <w:pPr>
        <w:pStyle w:val="Prrafodelista"/>
        <w:numPr>
          <w:ilvl w:val="0"/>
          <w:numId w:val="3"/>
        </w:numPr>
        <w:jc w:val="both"/>
        <w:rPr>
          <w:rFonts w:ascii="Arial" w:hAnsi="Arial" w:cs="Arial"/>
          <w:sz w:val="24"/>
          <w:szCs w:val="24"/>
        </w:rPr>
      </w:pPr>
      <w:r w:rsidRPr="00013757">
        <w:rPr>
          <w:rFonts w:ascii="Arial" w:hAnsi="Arial" w:cs="Arial"/>
          <w:sz w:val="24"/>
          <w:szCs w:val="24"/>
        </w:rPr>
        <w:t>Delegados para la asamblea nacional de delegatarios.</w:t>
      </w:r>
    </w:p>
    <w:p w:rsidR="00013757" w:rsidRPr="00013757" w:rsidRDefault="00013757" w:rsidP="00013757">
      <w:pPr>
        <w:pStyle w:val="Prrafodelista"/>
        <w:rPr>
          <w:rFonts w:ascii="Arial" w:hAnsi="Arial" w:cs="Arial"/>
          <w:sz w:val="24"/>
          <w:szCs w:val="24"/>
        </w:rPr>
      </w:pPr>
    </w:p>
    <w:p w:rsidR="00013757" w:rsidRPr="00013757" w:rsidRDefault="00013757" w:rsidP="00013757">
      <w:pPr>
        <w:pStyle w:val="Prrafodelista"/>
        <w:numPr>
          <w:ilvl w:val="0"/>
          <w:numId w:val="3"/>
        </w:numPr>
        <w:jc w:val="both"/>
        <w:rPr>
          <w:rFonts w:ascii="Arial" w:hAnsi="Arial" w:cs="Arial"/>
          <w:sz w:val="24"/>
          <w:szCs w:val="24"/>
        </w:rPr>
      </w:pPr>
      <w:r>
        <w:rPr>
          <w:rFonts w:ascii="Arial" w:hAnsi="Arial" w:cs="Arial"/>
          <w:sz w:val="24"/>
          <w:szCs w:val="24"/>
        </w:rPr>
        <w:t>Lo demás que consideren los participantes.</w:t>
      </w:r>
    </w:p>
    <w:p w:rsidR="00013757" w:rsidRDefault="00013757" w:rsidP="00013757">
      <w:pPr>
        <w:jc w:val="both"/>
        <w:rPr>
          <w:rFonts w:ascii="Arial" w:hAnsi="Arial" w:cs="Arial"/>
          <w:sz w:val="24"/>
          <w:szCs w:val="24"/>
        </w:rPr>
      </w:pPr>
    </w:p>
    <w:p w:rsidR="0097236A" w:rsidRDefault="0097236A" w:rsidP="00C111EF">
      <w:pPr>
        <w:jc w:val="both"/>
        <w:rPr>
          <w:rFonts w:ascii="Arial" w:hAnsi="Arial" w:cs="Arial"/>
          <w:sz w:val="24"/>
          <w:szCs w:val="24"/>
        </w:rPr>
      </w:pPr>
    </w:p>
    <w:p w:rsidR="003C2725" w:rsidRDefault="003C2725" w:rsidP="00C111EF">
      <w:pPr>
        <w:jc w:val="both"/>
        <w:rPr>
          <w:rFonts w:ascii="Arial" w:hAnsi="Arial" w:cs="Arial"/>
          <w:sz w:val="24"/>
          <w:szCs w:val="24"/>
        </w:rPr>
      </w:pPr>
      <w:r w:rsidRPr="00013757">
        <w:rPr>
          <w:rFonts w:ascii="Arial" w:hAnsi="Arial" w:cs="Arial"/>
          <w:b/>
          <w:sz w:val="24"/>
          <w:szCs w:val="24"/>
        </w:rPr>
        <w:t>Agenda.</w:t>
      </w:r>
      <w:r>
        <w:rPr>
          <w:rFonts w:ascii="Arial" w:hAnsi="Arial" w:cs="Arial"/>
          <w:sz w:val="24"/>
          <w:szCs w:val="24"/>
        </w:rPr>
        <w:t xml:space="preserve"> Tanto para las reuniones territoriales como para la asamblea general de delegatarios se propone la siguiente agenda:</w:t>
      </w:r>
    </w:p>
    <w:p w:rsidR="003C2725" w:rsidRDefault="003C2725" w:rsidP="00C111EF">
      <w:pPr>
        <w:jc w:val="both"/>
        <w:rPr>
          <w:rFonts w:ascii="Arial" w:hAnsi="Arial" w:cs="Arial"/>
          <w:sz w:val="24"/>
          <w:szCs w:val="24"/>
        </w:rPr>
      </w:pPr>
    </w:p>
    <w:p w:rsidR="003C2725" w:rsidRDefault="003C2725" w:rsidP="00C111EF">
      <w:pPr>
        <w:jc w:val="both"/>
        <w:rPr>
          <w:rFonts w:ascii="Arial" w:hAnsi="Arial" w:cs="Arial"/>
          <w:sz w:val="24"/>
          <w:szCs w:val="24"/>
        </w:rPr>
      </w:pPr>
    </w:p>
    <w:p w:rsidR="003C2725" w:rsidRDefault="003C2725" w:rsidP="003C2725">
      <w:pPr>
        <w:jc w:val="both"/>
        <w:rPr>
          <w:rFonts w:ascii="Arial" w:hAnsi="Arial" w:cs="Arial"/>
          <w:sz w:val="24"/>
          <w:szCs w:val="24"/>
        </w:rPr>
      </w:pPr>
    </w:p>
    <w:p w:rsidR="003C2725" w:rsidRPr="00C111EF" w:rsidRDefault="003C2725" w:rsidP="003C2725">
      <w:pPr>
        <w:jc w:val="both"/>
        <w:rPr>
          <w:rFonts w:ascii="Arial" w:hAnsi="Arial" w:cs="Arial"/>
          <w:sz w:val="24"/>
          <w:szCs w:val="24"/>
        </w:rPr>
      </w:pPr>
      <w:r w:rsidRPr="003C2725">
        <w:rPr>
          <w:rFonts w:ascii="Arial" w:hAnsi="Arial" w:cs="Arial"/>
          <w:b/>
          <w:sz w:val="24"/>
          <w:szCs w:val="24"/>
        </w:rPr>
        <w:t>Día 1</w:t>
      </w:r>
      <w:r w:rsidRPr="00C111EF">
        <w:rPr>
          <w:rFonts w:ascii="Arial" w:hAnsi="Arial" w:cs="Arial"/>
          <w:sz w:val="24"/>
          <w:szCs w:val="24"/>
        </w:rPr>
        <w:t>.</w:t>
      </w:r>
    </w:p>
    <w:p w:rsidR="003C2725" w:rsidRDefault="003C2725" w:rsidP="003C2725">
      <w:pPr>
        <w:jc w:val="both"/>
        <w:rPr>
          <w:rFonts w:ascii="Arial" w:hAnsi="Arial" w:cs="Arial"/>
          <w:sz w:val="24"/>
          <w:szCs w:val="24"/>
        </w:rPr>
      </w:pPr>
    </w:p>
    <w:p w:rsidR="003C2725" w:rsidRPr="00C111EF" w:rsidRDefault="003C2725" w:rsidP="00013757">
      <w:pPr>
        <w:ind w:left="1410" w:hanging="1410"/>
        <w:jc w:val="both"/>
        <w:rPr>
          <w:rFonts w:ascii="Arial" w:hAnsi="Arial" w:cs="Arial"/>
          <w:sz w:val="24"/>
          <w:szCs w:val="24"/>
        </w:rPr>
      </w:pPr>
      <w:r w:rsidRPr="00C111EF">
        <w:rPr>
          <w:rFonts w:ascii="Arial" w:hAnsi="Arial" w:cs="Arial"/>
          <w:sz w:val="24"/>
          <w:szCs w:val="24"/>
        </w:rPr>
        <w:lastRenderedPageBreak/>
        <w:t xml:space="preserve">8am – 6 pm </w:t>
      </w:r>
      <w:r w:rsidRPr="00C111EF">
        <w:rPr>
          <w:rFonts w:ascii="Arial" w:hAnsi="Arial" w:cs="Arial"/>
          <w:sz w:val="24"/>
          <w:szCs w:val="24"/>
        </w:rPr>
        <w:tab/>
        <w:t>Llegada, acreditación y entrega de material</w:t>
      </w:r>
      <w:r w:rsidR="00013757">
        <w:rPr>
          <w:rFonts w:ascii="Arial" w:hAnsi="Arial" w:cs="Arial"/>
          <w:sz w:val="24"/>
          <w:szCs w:val="24"/>
        </w:rPr>
        <w:t>, incluida la cartilla de consulta previa preparada por la Dirección de Asuntos de Comunidades Negras, Afrocolombianas, raizales y palenqueras.</w:t>
      </w:r>
    </w:p>
    <w:p w:rsidR="003C2725" w:rsidRPr="00C111EF" w:rsidRDefault="003C2725" w:rsidP="003C2725">
      <w:pPr>
        <w:jc w:val="both"/>
        <w:rPr>
          <w:rFonts w:ascii="Arial" w:hAnsi="Arial" w:cs="Arial"/>
          <w:sz w:val="24"/>
          <w:szCs w:val="24"/>
        </w:rPr>
      </w:pPr>
    </w:p>
    <w:p w:rsidR="003C2725" w:rsidRPr="00C111EF" w:rsidRDefault="003C2725" w:rsidP="003C2725">
      <w:pPr>
        <w:jc w:val="both"/>
        <w:rPr>
          <w:rFonts w:ascii="Arial" w:hAnsi="Arial" w:cs="Arial"/>
          <w:sz w:val="24"/>
          <w:szCs w:val="24"/>
        </w:rPr>
      </w:pPr>
      <w:r w:rsidRPr="003C2725">
        <w:rPr>
          <w:rFonts w:ascii="Arial" w:hAnsi="Arial" w:cs="Arial"/>
          <w:b/>
          <w:sz w:val="24"/>
          <w:szCs w:val="24"/>
        </w:rPr>
        <w:t>Día 2</w:t>
      </w:r>
      <w:r w:rsidRPr="00C111EF">
        <w:rPr>
          <w:rFonts w:ascii="Arial" w:hAnsi="Arial" w:cs="Arial"/>
          <w:sz w:val="24"/>
          <w:szCs w:val="24"/>
        </w:rPr>
        <w:t xml:space="preserve">. </w:t>
      </w:r>
    </w:p>
    <w:p w:rsidR="003C2725" w:rsidRDefault="003C2725" w:rsidP="003C2725">
      <w:pPr>
        <w:jc w:val="both"/>
        <w:rPr>
          <w:rFonts w:ascii="Arial" w:hAnsi="Arial" w:cs="Arial"/>
          <w:sz w:val="24"/>
          <w:szCs w:val="24"/>
        </w:rPr>
      </w:pPr>
    </w:p>
    <w:p w:rsidR="003C2725" w:rsidRDefault="003C2725" w:rsidP="003C2725">
      <w:pPr>
        <w:jc w:val="both"/>
        <w:rPr>
          <w:rFonts w:ascii="Arial" w:hAnsi="Arial" w:cs="Arial"/>
          <w:sz w:val="24"/>
          <w:szCs w:val="24"/>
        </w:rPr>
      </w:pPr>
      <w:r w:rsidRPr="00C111EF">
        <w:rPr>
          <w:rFonts w:ascii="Arial" w:hAnsi="Arial" w:cs="Arial"/>
          <w:sz w:val="24"/>
          <w:szCs w:val="24"/>
        </w:rPr>
        <w:t xml:space="preserve">8 am -  </w:t>
      </w:r>
      <w:r>
        <w:rPr>
          <w:rFonts w:ascii="Arial" w:hAnsi="Arial" w:cs="Arial"/>
          <w:sz w:val="24"/>
          <w:szCs w:val="24"/>
        </w:rPr>
        <w:t xml:space="preserve">        Instalación </w:t>
      </w:r>
      <w:r w:rsidRPr="00C111EF">
        <w:rPr>
          <w:rFonts w:ascii="Arial" w:hAnsi="Arial" w:cs="Arial"/>
          <w:sz w:val="24"/>
          <w:szCs w:val="24"/>
        </w:rPr>
        <w:t>Dra. Alexandra Córdoba</w:t>
      </w:r>
      <w:r>
        <w:rPr>
          <w:rFonts w:ascii="Arial" w:hAnsi="Arial" w:cs="Arial"/>
          <w:sz w:val="24"/>
          <w:szCs w:val="24"/>
        </w:rPr>
        <w:t xml:space="preserve">, Directora de Asuntos de Comunidades    </w:t>
      </w:r>
    </w:p>
    <w:p w:rsidR="003C2725" w:rsidRPr="00C111EF" w:rsidRDefault="003C2725" w:rsidP="003C2725">
      <w:pPr>
        <w:ind w:left="708"/>
        <w:jc w:val="both"/>
        <w:rPr>
          <w:rFonts w:ascii="Arial" w:hAnsi="Arial" w:cs="Arial"/>
          <w:sz w:val="24"/>
          <w:szCs w:val="24"/>
        </w:rPr>
      </w:pPr>
      <w:r>
        <w:rPr>
          <w:rFonts w:ascii="Arial" w:hAnsi="Arial" w:cs="Arial"/>
          <w:sz w:val="24"/>
          <w:szCs w:val="24"/>
        </w:rPr>
        <w:t xml:space="preserve">          Negras, Afrocolombianas, Raizales y Palenqueras (E)</w:t>
      </w:r>
    </w:p>
    <w:p w:rsidR="003C2725" w:rsidRDefault="003C2725" w:rsidP="003C2725">
      <w:pPr>
        <w:jc w:val="both"/>
        <w:rPr>
          <w:rFonts w:ascii="Arial" w:hAnsi="Arial" w:cs="Arial"/>
          <w:sz w:val="24"/>
          <w:szCs w:val="24"/>
        </w:rPr>
      </w:pPr>
    </w:p>
    <w:p w:rsidR="003C2725" w:rsidRPr="00C111EF" w:rsidRDefault="003C2725" w:rsidP="003C2725">
      <w:pPr>
        <w:jc w:val="both"/>
        <w:rPr>
          <w:rFonts w:ascii="Arial" w:hAnsi="Arial" w:cs="Arial"/>
          <w:sz w:val="24"/>
          <w:szCs w:val="24"/>
        </w:rPr>
      </w:pPr>
      <w:r w:rsidRPr="00C111EF">
        <w:rPr>
          <w:rFonts w:ascii="Arial" w:hAnsi="Arial" w:cs="Arial"/>
          <w:sz w:val="24"/>
          <w:szCs w:val="24"/>
        </w:rPr>
        <w:t xml:space="preserve">8: 30 am </w:t>
      </w:r>
      <w:r w:rsidRPr="00C111EF">
        <w:rPr>
          <w:rFonts w:ascii="Arial" w:hAnsi="Arial" w:cs="Arial"/>
          <w:sz w:val="24"/>
          <w:szCs w:val="24"/>
        </w:rPr>
        <w:tab/>
        <w:t>Presentación antecedentes e información de contexto</w:t>
      </w:r>
    </w:p>
    <w:p w:rsidR="003C2725" w:rsidRDefault="003C2725" w:rsidP="003C2725">
      <w:pPr>
        <w:jc w:val="both"/>
        <w:rPr>
          <w:rFonts w:ascii="Arial" w:hAnsi="Arial" w:cs="Arial"/>
          <w:sz w:val="24"/>
          <w:szCs w:val="24"/>
        </w:rPr>
      </w:pPr>
    </w:p>
    <w:p w:rsidR="003C2725" w:rsidRPr="00C111EF" w:rsidRDefault="003C2725" w:rsidP="003C2725">
      <w:pPr>
        <w:jc w:val="both"/>
        <w:rPr>
          <w:rFonts w:ascii="Arial" w:hAnsi="Arial" w:cs="Arial"/>
          <w:sz w:val="24"/>
          <w:szCs w:val="24"/>
        </w:rPr>
      </w:pPr>
      <w:r w:rsidRPr="00C111EF">
        <w:rPr>
          <w:rFonts w:ascii="Arial" w:hAnsi="Arial" w:cs="Arial"/>
          <w:sz w:val="24"/>
          <w:szCs w:val="24"/>
        </w:rPr>
        <w:t>9: 30 am</w:t>
      </w:r>
      <w:r w:rsidRPr="00C111EF">
        <w:rPr>
          <w:rFonts w:ascii="Arial" w:hAnsi="Arial" w:cs="Arial"/>
          <w:sz w:val="24"/>
          <w:szCs w:val="24"/>
        </w:rPr>
        <w:tab/>
        <w:t>Metodología</w:t>
      </w:r>
      <w:r w:rsidRPr="00C111EF">
        <w:rPr>
          <w:rFonts w:ascii="Arial" w:hAnsi="Arial" w:cs="Arial"/>
          <w:sz w:val="24"/>
          <w:szCs w:val="24"/>
        </w:rPr>
        <w:tab/>
        <w:t xml:space="preserve">(pendiente construcción) </w:t>
      </w:r>
    </w:p>
    <w:p w:rsidR="003C2725" w:rsidRDefault="003C2725" w:rsidP="003C2725">
      <w:pPr>
        <w:jc w:val="both"/>
        <w:rPr>
          <w:rFonts w:ascii="Arial" w:hAnsi="Arial" w:cs="Arial"/>
          <w:sz w:val="24"/>
          <w:szCs w:val="24"/>
        </w:rPr>
      </w:pPr>
    </w:p>
    <w:p w:rsidR="003C2725" w:rsidRPr="00C111EF" w:rsidRDefault="003C2725" w:rsidP="003C2725">
      <w:pPr>
        <w:jc w:val="both"/>
        <w:rPr>
          <w:rFonts w:ascii="Arial" w:hAnsi="Arial" w:cs="Arial"/>
          <w:sz w:val="24"/>
          <w:szCs w:val="24"/>
        </w:rPr>
      </w:pPr>
      <w:r w:rsidRPr="00C111EF">
        <w:rPr>
          <w:rFonts w:ascii="Arial" w:hAnsi="Arial" w:cs="Arial"/>
          <w:sz w:val="24"/>
          <w:szCs w:val="24"/>
        </w:rPr>
        <w:t xml:space="preserve">10:30 am </w:t>
      </w:r>
      <w:r w:rsidRPr="00C111EF">
        <w:rPr>
          <w:rFonts w:ascii="Arial" w:hAnsi="Arial" w:cs="Arial"/>
          <w:sz w:val="24"/>
          <w:szCs w:val="24"/>
        </w:rPr>
        <w:tab/>
        <w:t>Espacio autónomo con acompañamiento</w:t>
      </w:r>
    </w:p>
    <w:p w:rsidR="003C2725" w:rsidRPr="00C111EF" w:rsidRDefault="003C2725" w:rsidP="003C2725">
      <w:pPr>
        <w:jc w:val="both"/>
        <w:rPr>
          <w:rFonts w:ascii="Arial" w:hAnsi="Arial" w:cs="Arial"/>
          <w:sz w:val="24"/>
          <w:szCs w:val="24"/>
        </w:rPr>
      </w:pPr>
    </w:p>
    <w:p w:rsidR="003C2725" w:rsidRPr="00C111EF" w:rsidRDefault="003C2725" w:rsidP="003C2725">
      <w:pPr>
        <w:jc w:val="both"/>
        <w:rPr>
          <w:rFonts w:ascii="Arial" w:hAnsi="Arial" w:cs="Arial"/>
          <w:sz w:val="24"/>
          <w:szCs w:val="24"/>
        </w:rPr>
      </w:pPr>
    </w:p>
    <w:p w:rsidR="003C2725" w:rsidRPr="003C2725" w:rsidRDefault="003C2725" w:rsidP="003C2725">
      <w:pPr>
        <w:jc w:val="both"/>
        <w:rPr>
          <w:rFonts w:ascii="Arial" w:hAnsi="Arial" w:cs="Arial"/>
          <w:b/>
          <w:sz w:val="24"/>
          <w:szCs w:val="24"/>
        </w:rPr>
      </w:pPr>
      <w:r w:rsidRPr="003C2725">
        <w:rPr>
          <w:rFonts w:ascii="Arial" w:hAnsi="Arial" w:cs="Arial"/>
          <w:b/>
          <w:sz w:val="24"/>
          <w:szCs w:val="24"/>
        </w:rPr>
        <w:t>Día 3.</w:t>
      </w:r>
    </w:p>
    <w:p w:rsidR="003C2725" w:rsidRDefault="003C2725" w:rsidP="003C2725">
      <w:pPr>
        <w:jc w:val="both"/>
        <w:rPr>
          <w:rFonts w:ascii="Arial" w:hAnsi="Arial" w:cs="Arial"/>
          <w:sz w:val="24"/>
          <w:szCs w:val="24"/>
        </w:rPr>
      </w:pPr>
    </w:p>
    <w:p w:rsidR="003C2725" w:rsidRPr="00C111EF" w:rsidRDefault="003C2725" w:rsidP="003C2725">
      <w:pPr>
        <w:jc w:val="both"/>
        <w:rPr>
          <w:rFonts w:ascii="Arial" w:hAnsi="Arial" w:cs="Arial"/>
          <w:sz w:val="24"/>
          <w:szCs w:val="24"/>
        </w:rPr>
      </w:pPr>
      <w:r w:rsidRPr="00C111EF">
        <w:rPr>
          <w:rFonts w:ascii="Arial" w:hAnsi="Arial" w:cs="Arial"/>
          <w:sz w:val="24"/>
          <w:szCs w:val="24"/>
        </w:rPr>
        <w:t xml:space="preserve">8 am </w:t>
      </w:r>
      <w:r w:rsidRPr="00C111EF">
        <w:rPr>
          <w:rFonts w:ascii="Arial" w:hAnsi="Arial" w:cs="Arial"/>
          <w:sz w:val="24"/>
          <w:szCs w:val="24"/>
        </w:rPr>
        <w:tab/>
      </w:r>
      <w:r w:rsidRPr="00C111EF">
        <w:rPr>
          <w:rFonts w:ascii="Arial" w:hAnsi="Arial" w:cs="Arial"/>
          <w:sz w:val="24"/>
          <w:szCs w:val="24"/>
        </w:rPr>
        <w:tab/>
        <w:t xml:space="preserve">Plenaria     </w:t>
      </w:r>
    </w:p>
    <w:p w:rsidR="003C2725" w:rsidRPr="00C111EF" w:rsidRDefault="003C2725" w:rsidP="003C2725">
      <w:pPr>
        <w:jc w:val="both"/>
        <w:rPr>
          <w:rFonts w:ascii="Arial" w:hAnsi="Arial" w:cs="Arial"/>
          <w:sz w:val="24"/>
          <w:szCs w:val="24"/>
        </w:rPr>
      </w:pPr>
      <w:r w:rsidRPr="00C111EF">
        <w:rPr>
          <w:rFonts w:ascii="Arial" w:hAnsi="Arial" w:cs="Arial"/>
          <w:sz w:val="24"/>
          <w:szCs w:val="24"/>
        </w:rPr>
        <w:t xml:space="preserve">3 pm </w:t>
      </w:r>
      <w:r w:rsidRPr="00C111EF">
        <w:rPr>
          <w:rFonts w:ascii="Arial" w:hAnsi="Arial" w:cs="Arial"/>
          <w:sz w:val="24"/>
          <w:szCs w:val="24"/>
        </w:rPr>
        <w:tab/>
      </w:r>
      <w:r w:rsidRPr="00C111EF">
        <w:rPr>
          <w:rFonts w:ascii="Arial" w:hAnsi="Arial" w:cs="Arial"/>
          <w:sz w:val="24"/>
          <w:szCs w:val="24"/>
        </w:rPr>
        <w:tab/>
        <w:t xml:space="preserve">Conclusiones  </w:t>
      </w:r>
    </w:p>
    <w:p w:rsidR="003C2725" w:rsidRPr="00C111EF" w:rsidRDefault="003C2725" w:rsidP="003C2725">
      <w:pPr>
        <w:jc w:val="both"/>
        <w:rPr>
          <w:rFonts w:ascii="Arial" w:hAnsi="Arial" w:cs="Arial"/>
          <w:sz w:val="24"/>
          <w:szCs w:val="24"/>
        </w:rPr>
      </w:pPr>
    </w:p>
    <w:p w:rsidR="003C2725" w:rsidRPr="003C2725" w:rsidRDefault="003C2725" w:rsidP="003C2725">
      <w:pPr>
        <w:jc w:val="both"/>
        <w:rPr>
          <w:rFonts w:ascii="Arial" w:hAnsi="Arial" w:cs="Arial"/>
          <w:b/>
          <w:sz w:val="24"/>
          <w:szCs w:val="24"/>
        </w:rPr>
      </w:pPr>
      <w:r w:rsidRPr="003C2725">
        <w:rPr>
          <w:rFonts w:ascii="Arial" w:hAnsi="Arial" w:cs="Arial"/>
          <w:b/>
          <w:sz w:val="24"/>
          <w:szCs w:val="24"/>
        </w:rPr>
        <w:t>Día 4.</w:t>
      </w:r>
    </w:p>
    <w:p w:rsidR="003C2725" w:rsidRDefault="003C2725" w:rsidP="003C2725">
      <w:pPr>
        <w:jc w:val="both"/>
        <w:rPr>
          <w:rFonts w:ascii="Arial" w:hAnsi="Arial" w:cs="Arial"/>
          <w:sz w:val="24"/>
          <w:szCs w:val="24"/>
        </w:rPr>
      </w:pPr>
    </w:p>
    <w:p w:rsidR="003C2725" w:rsidRPr="005A1FA1" w:rsidRDefault="003C2725" w:rsidP="003C2725">
      <w:pPr>
        <w:jc w:val="both"/>
        <w:rPr>
          <w:rFonts w:ascii="Arial" w:hAnsi="Arial" w:cs="Arial"/>
          <w:b/>
          <w:sz w:val="24"/>
          <w:szCs w:val="24"/>
        </w:rPr>
      </w:pPr>
      <w:r w:rsidRPr="00C111EF">
        <w:rPr>
          <w:rFonts w:ascii="Arial" w:hAnsi="Arial" w:cs="Arial"/>
          <w:sz w:val="24"/>
          <w:szCs w:val="24"/>
        </w:rPr>
        <w:t xml:space="preserve">Retorno </w:t>
      </w:r>
    </w:p>
    <w:p w:rsidR="003C2725" w:rsidRPr="005A1FA1" w:rsidRDefault="003C2725" w:rsidP="00C111EF">
      <w:pPr>
        <w:jc w:val="both"/>
        <w:rPr>
          <w:rFonts w:ascii="Arial" w:hAnsi="Arial" w:cs="Arial"/>
          <w:b/>
          <w:sz w:val="24"/>
          <w:szCs w:val="24"/>
        </w:rPr>
      </w:pPr>
    </w:p>
    <w:p w:rsidR="005A1FA1" w:rsidRDefault="005A1FA1" w:rsidP="00C111EF">
      <w:pPr>
        <w:jc w:val="both"/>
        <w:rPr>
          <w:rFonts w:ascii="Arial" w:hAnsi="Arial" w:cs="Arial"/>
          <w:sz w:val="24"/>
          <w:szCs w:val="24"/>
        </w:rPr>
      </w:pPr>
      <w:r w:rsidRPr="005A1FA1">
        <w:rPr>
          <w:rFonts w:ascii="Arial" w:hAnsi="Arial" w:cs="Arial"/>
          <w:b/>
          <w:sz w:val="24"/>
          <w:szCs w:val="24"/>
        </w:rPr>
        <w:t>Acompañamiento:</w:t>
      </w:r>
      <w:r>
        <w:rPr>
          <w:rFonts w:ascii="Arial" w:hAnsi="Arial" w:cs="Arial"/>
          <w:sz w:val="24"/>
          <w:szCs w:val="24"/>
        </w:rPr>
        <w:t xml:space="preserve"> Para todo el proceso se propone </w:t>
      </w:r>
      <w:r w:rsidR="00D47843">
        <w:rPr>
          <w:rFonts w:ascii="Arial" w:hAnsi="Arial" w:cs="Arial"/>
          <w:sz w:val="24"/>
          <w:szCs w:val="24"/>
        </w:rPr>
        <w:t>el</w:t>
      </w:r>
      <w:r>
        <w:rPr>
          <w:rFonts w:ascii="Arial" w:hAnsi="Arial" w:cs="Arial"/>
          <w:sz w:val="24"/>
          <w:szCs w:val="24"/>
        </w:rPr>
        <w:t xml:space="preserve"> acompañamiento permanente integrado por funcionarios de Procuraduría, Defensoría, ACNUR y Oficina del Alto Comisionado de las Naciones Unidas para los Derechos Humanos.</w:t>
      </w:r>
    </w:p>
    <w:p w:rsidR="005A1FA1" w:rsidRDefault="005A1FA1" w:rsidP="00C111EF">
      <w:pPr>
        <w:jc w:val="both"/>
        <w:rPr>
          <w:rFonts w:ascii="Arial" w:hAnsi="Arial" w:cs="Arial"/>
          <w:sz w:val="24"/>
          <w:szCs w:val="24"/>
        </w:rPr>
      </w:pPr>
    </w:p>
    <w:p w:rsidR="003C2725" w:rsidRDefault="005A1FA1" w:rsidP="00C111EF">
      <w:pPr>
        <w:jc w:val="both"/>
        <w:rPr>
          <w:rFonts w:ascii="Arial" w:hAnsi="Arial" w:cs="Arial"/>
          <w:sz w:val="24"/>
          <w:szCs w:val="24"/>
        </w:rPr>
      </w:pPr>
      <w:r w:rsidRPr="005A1FA1">
        <w:rPr>
          <w:rFonts w:ascii="Arial" w:hAnsi="Arial" w:cs="Arial"/>
          <w:b/>
          <w:sz w:val="24"/>
          <w:szCs w:val="24"/>
        </w:rPr>
        <w:t>Apoyo técnico:</w:t>
      </w:r>
      <w:r>
        <w:rPr>
          <w:rFonts w:ascii="Arial" w:hAnsi="Arial" w:cs="Arial"/>
          <w:sz w:val="24"/>
          <w:szCs w:val="24"/>
        </w:rPr>
        <w:t xml:space="preserve"> Metodólogo</w:t>
      </w:r>
    </w:p>
    <w:p w:rsidR="003C2725" w:rsidRDefault="003C2725" w:rsidP="00C111EF">
      <w:pPr>
        <w:jc w:val="both"/>
        <w:rPr>
          <w:rFonts w:ascii="Arial" w:hAnsi="Arial" w:cs="Arial"/>
          <w:sz w:val="24"/>
          <w:szCs w:val="24"/>
        </w:rPr>
      </w:pPr>
    </w:p>
    <w:p w:rsidR="0097236A" w:rsidRPr="005A1FA1" w:rsidRDefault="00BC4F9F" w:rsidP="00C111EF">
      <w:pPr>
        <w:jc w:val="both"/>
        <w:rPr>
          <w:rFonts w:ascii="Arial" w:hAnsi="Arial" w:cs="Arial"/>
          <w:sz w:val="24"/>
          <w:szCs w:val="24"/>
        </w:rPr>
      </w:pPr>
      <w:r w:rsidRPr="00BC4F9F">
        <w:rPr>
          <w:rFonts w:ascii="Arial" w:hAnsi="Arial" w:cs="Arial"/>
          <w:b/>
          <w:sz w:val="24"/>
          <w:szCs w:val="24"/>
        </w:rPr>
        <w:t xml:space="preserve">Pautas, Criterios y </w:t>
      </w:r>
      <w:r w:rsidR="0097236A" w:rsidRPr="00BC4F9F">
        <w:rPr>
          <w:rFonts w:ascii="Arial" w:hAnsi="Arial" w:cs="Arial"/>
          <w:b/>
          <w:sz w:val="24"/>
          <w:szCs w:val="24"/>
        </w:rPr>
        <w:t>Propuesta del Ministerio del Interior:</w:t>
      </w:r>
      <w:r w:rsidRPr="00BC4F9F">
        <w:rPr>
          <w:rFonts w:ascii="Arial" w:hAnsi="Arial" w:cs="Arial"/>
          <w:sz w:val="24"/>
          <w:szCs w:val="24"/>
        </w:rPr>
        <w:t>I</w:t>
      </w:r>
      <w:r>
        <w:rPr>
          <w:rFonts w:ascii="Arial" w:hAnsi="Arial" w:cs="Arial"/>
          <w:sz w:val="24"/>
          <w:szCs w:val="24"/>
        </w:rPr>
        <w:t>n</w:t>
      </w:r>
      <w:r w:rsidRPr="00BC4F9F">
        <w:rPr>
          <w:rFonts w:ascii="Arial" w:hAnsi="Arial" w:cs="Arial"/>
          <w:sz w:val="24"/>
          <w:szCs w:val="24"/>
        </w:rPr>
        <w:t>sertar tabla desagregada por departamentos</w:t>
      </w:r>
      <w:r w:rsidR="005A1FA1">
        <w:rPr>
          <w:rFonts w:ascii="Arial" w:hAnsi="Arial" w:cs="Arial"/>
          <w:sz w:val="24"/>
          <w:szCs w:val="24"/>
        </w:rPr>
        <w:t>. En el marco de la asamblea nacion</w:t>
      </w:r>
      <w:r w:rsidR="004D6FB4">
        <w:rPr>
          <w:rFonts w:ascii="Arial" w:hAnsi="Arial" w:cs="Arial"/>
          <w:sz w:val="24"/>
          <w:szCs w:val="24"/>
        </w:rPr>
        <w:t>al realizada en Bogotá del 30 de enero al 6 de febrero de 2015 el</w:t>
      </w:r>
      <w:r w:rsidR="005A1FA1">
        <w:rPr>
          <w:rFonts w:ascii="Arial" w:hAnsi="Arial" w:cs="Arial"/>
          <w:sz w:val="24"/>
          <w:szCs w:val="24"/>
        </w:rPr>
        <w:t xml:space="preserve"> Ministerio del Interior puso a consideración una propuesta, que tiene como base los parámetros estipulados en el Decreto 3770 de 2008</w:t>
      </w:r>
      <w:r w:rsidR="004D6FB4">
        <w:rPr>
          <w:rFonts w:ascii="Arial" w:hAnsi="Arial" w:cs="Arial"/>
          <w:sz w:val="24"/>
          <w:szCs w:val="24"/>
        </w:rPr>
        <w:t>.</w:t>
      </w:r>
    </w:p>
    <w:p w:rsidR="00CD1CDC" w:rsidRDefault="00CD1CDC" w:rsidP="00C111EF">
      <w:pPr>
        <w:jc w:val="both"/>
        <w:rPr>
          <w:rFonts w:ascii="Arial" w:hAnsi="Arial" w:cs="Arial"/>
          <w:sz w:val="24"/>
          <w:szCs w:val="24"/>
        </w:rPr>
      </w:pPr>
    </w:p>
    <w:p w:rsidR="004A1DFF" w:rsidRDefault="00C111EF" w:rsidP="00C111EF">
      <w:pPr>
        <w:jc w:val="both"/>
        <w:rPr>
          <w:rFonts w:ascii="Arial" w:hAnsi="Arial" w:cs="Arial"/>
          <w:sz w:val="24"/>
          <w:szCs w:val="24"/>
        </w:rPr>
      </w:pPr>
      <w:r w:rsidRPr="00C111EF">
        <w:rPr>
          <w:rFonts w:ascii="Arial" w:hAnsi="Arial" w:cs="Arial"/>
          <w:b/>
          <w:sz w:val="24"/>
          <w:szCs w:val="24"/>
        </w:rPr>
        <w:t>Antecedentes</w:t>
      </w:r>
      <w:r w:rsidR="00585C0B">
        <w:rPr>
          <w:rFonts w:ascii="Arial" w:hAnsi="Arial" w:cs="Arial"/>
          <w:b/>
          <w:sz w:val="24"/>
          <w:szCs w:val="24"/>
        </w:rPr>
        <w:t xml:space="preserve"> del Proceso de Consulta para la Integración del Espacio Nacional</w:t>
      </w:r>
      <w:r w:rsidRPr="00C111EF">
        <w:rPr>
          <w:rFonts w:ascii="Arial" w:hAnsi="Arial" w:cs="Arial"/>
          <w:b/>
          <w:sz w:val="24"/>
          <w:szCs w:val="24"/>
        </w:rPr>
        <w:t>:</w:t>
      </w:r>
      <w:r w:rsidR="004A1DFF">
        <w:rPr>
          <w:rFonts w:ascii="Arial" w:hAnsi="Arial" w:cs="Arial"/>
          <w:sz w:val="24"/>
          <w:szCs w:val="24"/>
        </w:rPr>
        <w:t>En cumplimiento de la Sentencia T-576 del  2014, anunciada por la Cor</w:t>
      </w:r>
      <w:r w:rsidR="006462C9">
        <w:rPr>
          <w:rFonts w:ascii="Arial" w:hAnsi="Arial" w:cs="Arial"/>
          <w:sz w:val="24"/>
          <w:szCs w:val="24"/>
        </w:rPr>
        <w:t xml:space="preserve">te Constitucional </w:t>
      </w:r>
      <w:r w:rsidR="006462C9">
        <w:rPr>
          <w:rFonts w:ascii="Arial" w:hAnsi="Arial" w:cs="Arial"/>
          <w:sz w:val="24"/>
          <w:szCs w:val="24"/>
        </w:rPr>
        <w:lastRenderedPageBreak/>
        <w:t>e</w:t>
      </w:r>
      <w:r w:rsidR="004A1DFF">
        <w:rPr>
          <w:rFonts w:ascii="Arial" w:hAnsi="Arial" w:cs="Arial"/>
          <w:sz w:val="24"/>
          <w:szCs w:val="24"/>
        </w:rPr>
        <w:t>Minist</w:t>
      </w:r>
      <w:r w:rsidR="004D6FB4">
        <w:rPr>
          <w:rFonts w:ascii="Arial" w:hAnsi="Arial" w:cs="Arial"/>
          <w:sz w:val="24"/>
          <w:szCs w:val="24"/>
        </w:rPr>
        <w:t xml:space="preserve">erio del Interior se notificó en el mes de noviembre </w:t>
      </w:r>
      <w:r w:rsidR="006462C9">
        <w:rPr>
          <w:rFonts w:ascii="Arial" w:hAnsi="Arial" w:cs="Arial"/>
          <w:sz w:val="24"/>
          <w:szCs w:val="24"/>
        </w:rPr>
        <w:t xml:space="preserve">e </w:t>
      </w:r>
      <w:r w:rsidR="004A1DFF">
        <w:rPr>
          <w:rFonts w:ascii="Arial" w:hAnsi="Arial" w:cs="Arial"/>
          <w:sz w:val="24"/>
          <w:szCs w:val="24"/>
        </w:rPr>
        <w:t>inició el respectivo proceso de consulta previa. Conforme lo dispuso la Corte la preconsulta se surtió mediante asambleas en los 32 departamentos y una en el Distrito Capital de Bogotá En el siti</w:t>
      </w:r>
      <w:r w:rsidR="008F363B">
        <w:rPr>
          <w:rFonts w:ascii="Arial" w:hAnsi="Arial" w:cs="Arial"/>
          <w:sz w:val="24"/>
          <w:szCs w:val="24"/>
        </w:rPr>
        <w:t>o</w:t>
      </w:r>
      <w:r w:rsidR="004A1DFF">
        <w:rPr>
          <w:rFonts w:ascii="Arial" w:hAnsi="Arial" w:cs="Arial"/>
          <w:sz w:val="24"/>
          <w:szCs w:val="24"/>
        </w:rPr>
        <w:t xml:space="preserve"> web</w:t>
      </w:r>
      <w:hyperlink r:id="rId8" w:history="1">
        <w:r w:rsidR="00C1372A" w:rsidRPr="00423CF3">
          <w:rPr>
            <w:rStyle w:val="Hipervnculo"/>
            <w:rFonts w:ascii="Arial" w:hAnsi="Arial" w:cs="Arial"/>
            <w:sz w:val="24"/>
            <w:szCs w:val="24"/>
          </w:rPr>
          <w:t>www.mininterior.gov.co</w:t>
        </w:r>
      </w:hyperlink>
      <w:r w:rsidR="00C1372A">
        <w:rPr>
          <w:rFonts w:ascii="Arial" w:hAnsi="Arial" w:cs="Arial"/>
          <w:sz w:val="24"/>
          <w:szCs w:val="24"/>
        </w:rPr>
        <w:t xml:space="preserve"> s</w:t>
      </w:r>
      <w:r w:rsidR="004A1DFF">
        <w:rPr>
          <w:rFonts w:ascii="Arial" w:hAnsi="Arial" w:cs="Arial"/>
          <w:sz w:val="24"/>
          <w:szCs w:val="24"/>
        </w:rPr>
        <w:t>e encuentran a dis</w:t>
      </w:r>
      <w:r w:rsidR="00C1372A">
        <w:rPr>
          <w:rFonts w:ascii="Arial" w:hAnsi="Arial" w:cs="Arial"/>
          <w:sz w:val="24"/>
          <w:szCs w:val="24"/>
        </w:rPr>
        <w:t xml:space="preserve">posición las respectivas actas </w:t>
      </w:r>
      <w:r w:rsidR="004A1DFF">
        <w:rPr>
          <w:rFonts w:ascii="Arial" w:hAnsi="Arial" w:cs="Arial"/>
          <w:sz w:val="24"/>
          <w:szCs w:val="24"/>
        </w:rPr>
        <w:t xml:space="preserve">del Ministerio del Interior. </w:t>
      </w:r>
    </w:p>
    <w:p w:rsidR="004A1DFF" w:rsidRDefault="004A1DFF" w:rsidP="00C111EF">
      <w:pPr>
        <w:jc w:val="both"/>
        <w:rPr>
          <w:rFonts w:ascii="Arial" w:hAnsi="Arial" w:cs="Arial"/>
          <w:sz w:val="24"/>
          <w:szCs w:val="24"/>
        </w:rPr>
      </w:pPr>
    </w:p>
    <w:p w:rsidR="008F363B" w:rsidRDefault="004A1DFF" w:rsidP="00C111EF">
      <w:pPr>
        <w:jc w:val="both"/>
        <w:rPr>
          <w:rFonts w:ascii="Arial" w:hAnsi="Arial" w:cs="Arial"/>
          <w:sz w:val="24"/>
          <w:szCs w:val="24"/>
        </w:rPr>
      </w:pPr>
      <w:r>
        <w:rPr>
          <w:rFonts w:ascii="Arial" w:hAnsi="Arial" w:cs="Arial"/>
          <w:sz w:val="24"/>
          <w:szCs w:val="24"/>
        </w:rPr>
        <w:t xml:space="preserve">Con el objeto de continuar con el proceso de consulta para la integración del mencionado Espacio y en el marco de la coyuntura de la formulación y trámite del Plan Nacional de Desarrollo, 2014 – 2018, el Ministerio del Interior convocó a los 576 delegatarios de las comunidades a una asamblea nacional, </w:t>
      </w:r>
      <w:r w:rsidR="00C1372A">
        <w:rPr>
          <w:rFonts w:ascii="Arial" w:hAnsi="Arial" w:cs="Arial"/>
          <w:sz w:val="24"/>
          <w:szCs w:val="24"/>
        </w:rPr>
        <w:t>durante los días 30 de enero al 6 de febrero de 2015en la ciudad de Bogotá.</w:t>
      </w:r>
    </w:p>
    <w:p w:rsidR="00C1372A" w:rsidRDefault="00C1372A" w:rsidP="00C111EF">
      <w:pPr>
        <w:jc w:val="both"/>
        <w:rPr>
          <w:rFonts w:ascii="Arial" w:hAnsi="Arial" w:cs="Arial"/>
          <w:sz w:val="24"/>
          <w:szCs w:val="24"/>
        </w:rPr>
      </w:pPr>
    </w:p>
    <w:p w:rsidR="00287164" w:rsidRDefault="008F363B" w:rsidP="00C111EF">
      <w:pPr>
        <w:jc w:val="both"/>
        <w:rPr>
          <w:rFonts w:ascii="Arial" w:hAnsi="Arial" w:cs="Arial"/>
          <w:b/>
          <w:sz w:val="24"/>
          <w:szCs w:val="24"/>
        </w:rPr>
      </w:pPr>
      <w:r>
        <w:rPr>
          <w:rFonts w:ascii="Arial" w:hAnsi="Arial" w:cs="Arial"/>
          <w:sz w:val="24"/>
          <w:szCs w:val="24"/>
        </w:rPr>
        <w:t>En la asamblea de enero/febrero de 2015, delegatarios se dividieron en dos grandes bloques: Un bloque se concentró en la formulación de iniciativas referidas a la composición del Espacio Nacional, en tanto otros se concentraron en debatir aspectos relacionados con el protocolo de consulta previa, y en la formulación de una hoja de ruta para continuar con la consulta, y en la concertación de una propuesta con miras al Plan Nacional de Desarrollo, 2014 - 2018. Los dos bloques aportaron criterios y pautas para la integración del mencionado Espacio</w:t>
      </w:r>
      <w:r w:rsidR="00C1372A">
        <w:rPr>
          <w:rFonts w:ascii="Arial" w:hAnsi="Arial" w:cs="Arial"/>
          <w:sz w:val="24"/>
          <w:szCs w:val="24"/>
        </w:rPr>
        <w:t xml:space="preserve"> y </w:t>
      </w:r>
      <w:r w:rsidR="00287164">
        <w:rPr>
          <w:rFonts w:ascii="Arial" w:hAnsi="Arial" w:cs="Arial"/>
          <w:sz w:val="24"/>
          <w:szCs w:val="24"/>
        </w:rPr>
        <w:t>propuesta para el Plan Nacional de Desarrollo. Por su parte, el día</w:t>
      </w:r>
      <w:r w:rsidR="00C1372A">
        <w:rPr>
          <w:rFonts w:ascii="Arial" w:hAnsi="Arial" w:cs="Arial"/>
          <w:sz w:val="24"/>
          <w:szCs w:val="24"/>
        </w:rPr>
        <w:t xml:space="preserve"> 6 de febrero de 2015</w:t>
      </w:r>
      <w:r w:rsidR="00287164">
        <w:rPr>
          <w:rFonts w:ascii="Arial" w:hAnsi="Arial" w:cs="Arial"/>
          <w:sz w:val="24"/>
          <w:szCs w:val="24"/>
        </w:rPr>
        <w:t>, el Ministerio del Interior emitió un comunicado que fue leído ante los delegatarios presentes en cada uno de los dos auditor</w:t>
      </w:r>
      <w:r w:rsidR="00C1372A">
        <w:rPr>
          <w:rFonts w:ascii="Arial" w:hAnsi="Arial" w:cs="Arial"/>
          <w:sz w:val="24"/>
          <w:szCs w:val="24"/>
        </w:rPr>
        <w:t>ios en que sesionó la asamblea, el cual se encuentra colgado en la página web del Ministerio en el link sentencia T-576.</w:t>
      </w:r>
    </w:p>
    <w:p w:rsidR="00287164" w:rsidRDefault="00287164" w:rsidP="00C111EF">
      <w:pPr>
        <w:jc w:val="both"/>
        <w:rPr>
          <w:rFonts w:ascii="Arial" w:hAnsi="Arial" w:cs="Arial"/>
          <w:b/>
          <w:sz w:val="24"/>
          <w:szCs w:val="24"/>
        </w:rPr>
      </w:pPr>
    </w:p>
    <w:p w:rsidR="00287164" w:rsidRDefault="00287164" w:rsidP="00C111EF">
      <w:pPr>
        <w:jc w:val="both"/>
        <w:rPr>
          <w:rFonts w:ascii="Arial" w:hAnsi="Arial" w:cs="Arial"/>
          <w:sz w:val="24"/>
          <w:szCs w:val="24"/>
        </w:rPr>
      </w:pPr>
      <w:r>
        <w:rPr>
          <w:rFonts w:ascii="Arial" w:hAnsi="Arial" w:cs="Arial"/>
          <w:sz w:val="24"/>
          <w:szCs w:val="24"/>
        </w:rPr>
        <w:t xml:space="preserve">Vale la pena destacar que </w:t>
      </w:r>
      <w:r w:rsidR="00540866">
        <w:rPr>
          <w:rFonts w:ascii="Arial" w:hAnsi="Arial" w:cs="Arial"/>
          <w:sz w:val="24"/>
          <w:szCs w:val="24"/>
        </w:rPr>
        <w:t xml:space="preserve">si bien el deseo del Ministerio del Interior era retomar de inmediato la continuación del proceso de consulta previa, debido a diversas razones, en espacial de orden financieros y administrativos el mismo se dilató. En efecto, la </w:t>
      </w:r>
      <w:r w:rsidR="005A1FA1">
        <w:rPr>
          <w:rFonts w:ascii="Arial" w:hAnsi="Arial" w:cs="Arial"/>
          <w:sz w:val="24"/>
          <w:szCs w:val="24"/>
        </w:rPr>
        <w:t>prórroga</w:t>
      </w:r>
      <w:r w:rsidR="00540866">
        <w:rPr>
          <w:rFonts w:ascii="Arial" w:hAnsi="Arial" w:cs="Arial"/>
          <w:sz w:val="24"/>
          <w:szCs w:val="24"/>
        </w:rPr>
        <w:t xml:space="preserve"> de la asamblea y las discrepancias al interior de los participantes, introdujo más complejidad al proceso.</w:t>
      </w:r>
    </w:p>
    <w:p w:rsidR="00540866" w:rsidRDefault="00540866" w:rsidP="00C111EF">
      <w:pPr>
        <w:jc w:val="both"/>
        <w:rPr>
          <w:rFonts w:ascii="Arial" w:hAnsi="Arial" w:cs="Arial"/>
          <w:sz w:val="24"/>
          <w:szCs w:val="24"/>
        </w:rPr>
      </w:pPr>
    </w:p>
    <w:p w:rsidR="00540866" w:rsidRDefault="00540866" w:rsidP="00C111EF">
      <w:pPr>
        <w:jc w:val="both"/>
        <w:rPr>
          <w:rFonts w:ascii="Arial" w:hAnsi="Arial" w:cs="Arial"/>
          <w:b/>
          <w:sz w:val="24"/>
          <w:szCs w:val="24"/>
        </w:rPr>
      </w:pPr>
      <w:r w:rsidRPr="00540866">
        <w:rPr>
          <w:rFonts w:ascii="Arial" w:hAnsi="Arial" w:cs="Arial"/>
          <w:b/>
          <w:sz w:val="24"/>
          <w:szCs w:val="24"/>
        </w:rPr>
        <w:t xml:space="preserve">Evolución del Proceso. </w:t>
      </w:r>
    </w:p>
    <w:p w:rsidR="00540866" w:rsidRDefault="00540866" w:rsidP="00C111EF">
      <w:pPr>
        <w:jc w:val="both"/>
        <w:rPr>
          <w:rFonts w:ascii="Arial" w:hAnsi="Arial" w:cs="Arial"/>
          <w:b/>
          <w:sz w:val="24"/>
          <w:szCs w:val="24"/>
        </w:rPr>
      </w:pPr>
    </w:p>
    <w:p w:rsidR="008C525B" w:rsidRPr="00392D07" w:rsidRDefault="00540866" w:rsidP="008C525B">
      <w:pPr>
        <w:pStyle w:val="Prrafodelista"/>
        <w:numPr>
          <w:ilvl w:val="0"/>
          <w:numId w:val="1"/>
        </w:numPr>
        <w:jc w:val="both"/>
        <w:rPr>
          <w:rFonts w:ascii="Arial" w:hAnsi="Arial" w:cs="Arial"/>
          <w:b/>
          <w:i/>
          <w:sz w:val="24"/>
          <w:szCs w:val="24"/>
        </w:rPr>
      </w:pPr>
      <w:r w:rsidRPr="00392D07">
        <w:rPr>
          <w:rFonts w:ascii="Arial" w:hAnsi="Arial" w:cs="Arial"/>
          <w:b/>
          <w:sz w:val="24"/>
          <w:szCs w:val="24"/>
        </w:rPr>
        <w:t>Jurídica y judicial</w:t>
      </w:r>
      <w:r w:rsidRPr="00392D07">
        <w:rPr>
          <w:rFonts w:ascii="Arial" w:hAnsi="Arial" w:cs="Arial"/>
          <w:sz w:val="24"/>
          <w:szCs w:val="24"/>
        </w:rPr>
        <w:t xml:space="preserve">. Como ya se destacó, el proceso de consulta previa para la integración del Espacio Nacional de Consulta, comenzó </w:t>
      </w:r>
      <w:r w:rsidR="00C1372A">
        <w:rPr>
          <w:rFonts w:ascii="Arial" w:hAnsi="Arial" w:cs="Arial"/>
          <w:sz w:val="24"/>
          <w:szCs w:val="24"/>
        </w:rPr>
        <w:t xml:space="preserve">teniendo de por medio </w:t>
      </w:r>
      <w:r w:rsidRPr="00392D07">
        <w:rPr>
          <w:rFonts w:ascii="Arial" w:hAnsi="Arial" w:cs="Arial"/>
          <w:sz w:val="24"/>
          <w:szCs w:val="24"/>
        </w:rPr>
        <w:t xml:space="preserve">la formulación y aprobación del Plan Nacional de Desarrollo, 2014 – 2018. Desde la asamblea de delegatarios de enero/febrero de 2015 a la fecha, han aflorado </w:t>
      </w:r>
      <w:r w:rsidR="00D11F5B" w:rsidRPr="00392D07">
        <w:rPr>
          <w:rFonts w:ascii="Arial" w:hAnsi="Arial" w:cs="Arial"/>
          <w:sz w:val="24"/>
          <w:szCs w:val="24"/>
        </w:rPr>
        <w:t xml:space="preserve">cuestiones contenciosas asociadas, que han sido atendidas por el Ministerio del Interior, en particular, se destacan los derechos de petición, acciones de tutelas y acciones de cumplimiento, interpuestos por interesados. </w:t>
      </w:r>
      <w:r w:rsidR="008C525B" w:rsidRPr="00392D07">
        <w:rPr>
          <w:rFonts w:ascii="Arial" w:hAnsi="Arial" w:cs="Arial"/>
          <w:sz w:val="24"/>
          <w:szCs w:val="24"/>
        </w:rPr>
        <w:t xml:space="preserve">Así mismo, la Honorable Corte Constitucional solicitó informes de avance del proceso de consulta previa para la </w:t>
      </w:r>
      <w:r w:rsidR="008C525B" w:rsidRPr="00392D07">
        <w:rPr>
          <w:rFonts w:ascii="Arial" w:hAnsi="Arial" w:cs="Arial"/>
          <w:sz w:val="24"/>
          <w:szCs w:val="24"/>
        </w:rPr>
        <w:lastRenderedPageBreak/>
        <w:t xml:space="preserve">integración del Espacio, tanto al Ministerio del Interior, como a la Defensoría del Pueblo y la Procuraduría. </w:t>
      </w:r>
      <w:r w:rsidR="00C1372A">
        <w:rPr>
          <w:rFonts w:ascii="Arial" w:hAnsi="Arial" w:cs="Arial"/>
          <w:sz w:val="24"/>
          <w:szCs w:val="24"/>
        </w:rPr>
        <w:t xml:space="preserve">De igual manera, el 16 de abril de </w:t>
      </w:r>
      <w:r w:rsidR="005A1FA1" w:rsidRPr="00392D07">
        <w:rPr>
          <w:rFonts w:ascii="Arial" w:hAnsi="Arial" w:cs="Arial"/>
          <w:sz w:val="24"/>
          <w:szCs w:val="24"/>
        </w:rPr>
        <w:t xml:space="preserve">2015 el Honorable Consejo de Estado emitió un fallo con respecto a dos demandas que habían sido presentadas de tiempo atrás en </w:t>
      </w:r>
      <w:r w:rsidR="00392D07" w:rsidRPr="00392D07">
        <w:rPr>
          <w:rFonts w:ascii="Arial" w:hAnsi="Arial" w:cs="Arial"/>
          <w:sz w:val="24"/>
          <w:szCs w:val="24"/>
        </w:rPr>
        <w:t>contra del Decreto 3770 de 2008</w:t>
      </w:r>
      <w:r w:rsidR="005A1FA1" w:rsidRPr="00392D07">
        <w:rPr>
          <w:rFonts w:ascii="Arial" w:hAnsi="Arial" w:cs="Arial"/>
          <w:sz w:val="24"/>
          <w:szCs w:val="24"/>
        </w:rPr>
        <w:t xml:space="preserve">. </w:t>
      </w:r>
      <w:r w:rsidR="00D11F5B" w:rsidRPr="00392D07">
        <w:rPr>
          <w:rFonts w:ascii="Arial" w:hAnsi="Arial" w:cs="Arial"/>
          <w:sz w:val="24"/>
          <w:szCs w:val="24"/>
        </w:rPr>
        <w:t xml:space="preserve">Con respecto a las citadas demandas el Consejo de Estado falló en los siguientes términos </w:t>
      </w:r>
      <w:r w:rsidR="00D11F5B" w:rsidRPr="00392D07">
        <w:rPr>
          <w:rFonts w:ascii="Arial" w:hAnsi="Arial" w:cs="Arial"/>
          <w:i/>
          <w:sz w:val="24"/>
          <w:szCs w:val="24"/>
        </w:rPr>
        <w:t>“</w:t>
      </w:r>
      <w:r w:rsidR="00392D07" w:rsidRPr="00392D07">
        <w:rPr>
          <w:rFonts w:ascii="Arial" w:hAnsi="Arial" w:cs="Arial"/>
          <w:b/>
          <w:i/>
          <w:sz w:val="24"/>
          <w:szCs w:val="24"/>
        </w:rPr>
        <w:t>DECLARESE</w:t>
      </w:r>
      <w:r w:rsidR="00392D07" w:rsidRPr="00392D07">
        <w:rPr>
          <w:rFonts w:ascii="Arial" w:hAnsi="Arial" w:cs="Arial"/>
          <w:i/>
          <w:sz w:val="24"/>
          <w:szCs w:val="24"/>
        </w:rPr>
        <w:t xml:space="preserve"> la nulidad de los artículos 5º, numeral  8, 12, numeral 7 y 20, parágrafo, del Decreto 3770 de 25 de septiembre de 2008, expedido por el Gobierno Nacional”</w:t>
      </w:r>
      <w:r w:rsidR="00870D49">
        <w:rPr>
          <w:rStyle w:val="Refdenotaalpie"/>
          <w:rFonts w:ascii="Arial" w:hAnsi="Arial" w:cs="Arial"/>
          <w:i/>
          <w:sz w:val="24"/>
          <w:szCs w:val="24"/>
        </w:rPr>
        <w:footnoteReference w:id="2"/>
      </w:r>
      <w:r w:rsidR="00392D07">
        <w:rPr>
          <w:rFonts w:ascii="Arial" w:hAnsi="Arial" w:cs="Arial"/>
          <w:i/>
          <w:sz w:val="24"/>
          <w:szCs w:val="24"/>
        </w:rPr>
        <w:t xml:space="preserve">. </w:t>
      </w:r>
    </w:p>
    <w:p w:rsidR="00392D07" w:rsidRPr="00392D07" w:rsidRDefault="00392D07" w:rsidP="00392D07">
      <w:pPr>
        <w:pStyle w:val="Prrafodelista"/>
        <w:jc w:val="both"/>
        <w:rPr>
          <w:rFonts w:ascii="Arial" w:hAnsi="Arial" w:cs="Arial"/>
          <w:b/>
          <w:i/>
          <w:sz w:val="24"/>
          <w:szCs w:val="24"/>
        </w:rPr>
      </w:pPr>
    </w:p>
    <w:p w:rsidR="008C525B" w:rsidRDefault="008C525B" w:rsidP="008C525B">
      <w:pPr>
        <w:pStyle w:val="Prrafodelista"/>
        <w:jc w:val="both"/>
        <w:rPr>
          <w:rFonts w:ascii="Arial" w:hAnsi="Arial" w:cs="Arial"/>
          <w:sz w:val="24"/>
          <w:szCs w:val="24"/>
        </w:rPr>
      </w:pPr>
      <w:r>
        <w:rPr>
          <w:rFonts w:ascii="Arial" w:hAnsi="Arial" w:cs="Arial"/>
          <w:sz w:val="24"/>
          <w:szCs w:val="24"/>
        </w:rPr>
        <w:t>De igual manera, el Gobierno Nacional emitió el Decreto</w:t>
      </w:r>
      <w:r w:rsidR="00392D07">
        <w:rPr>
          <w:rFonts w:ascii="Arial" w:hAnsi="Arial" w:cs="Arial"/>
          <w:sz w:val="24"/>
          <w:szCs w:val="24"/>
        </w:rPr>
        <w:t xml:space="preserve"> 1066 de 2015 q</w:t>
      </w:r>
      <w:r>
        <w:rPr>
          <w:rFonts w:ascii="Arial" w:hAnsi="Arial" w:cs="Arial"/>
          <w:sz w:val="24"/>
          <w:szCs w:val="24"/>
        </w:rPr>
        <w:t>ue unifica</w:t>
      </w:r>
      <w:r w:rsidR="00392D07">
        <w:rPr>
          <w:rFonts w:ascii="Arial" w:hAnsi="Arial" w:cs="Arial"/>
          <w:sz w:val="24"/>
          <w:szCs w:val="24"/>
        </w:rPr>
        <w:t xml:space="preserve"> las </w:t>
      </w:r>
      <w:r w:rsidR="00870D49">
        <w:rPr>
          <w:rFonts w:ascii="Arial" w:hAnsi="Arial" w:cs="Arial"/>
          <w:sz w:val="24"/>
          <w:szCs w:val="24"/>
        </w:rPr>
        <w:t>disposiciones</w:t>
      </w:r>
      <w:r w:rsidR="00392D07">
        <w:rPr>
          <w:rFonts w:ascii="Arial" w:hAnsi="Arial" w:cs="Arial"/>
          <w:sz w:val="24"/>
          <w:szCs w:val="24"/>
        </w:rPr>
        <w:t xml:space="preserve"> emitidas en el sector interior</w:t>
      </w:r>
      <w:r w:rsidR="00E608DB">
        <w:rPr>
          <w:rFonts w:ascii="Arial" w:hAnsi="Arial" w:cs="Arial"/>
          <w:sz w:val="24"/>
          <w:szCs w:val="24"/>
        </w:rPr>
        <w:t>, el cual</w:t>
      </w:r>
      <w:r>
        <w:rPr>
          <w:rFonts w:ascii="Arial" w:hAnsi="Arial" w:cs="Arial"/>
          <w:sz w:val="24"/>
          <w:szCs w:val="24"/>
        </w:rPr>
        <w:t xml:space="preserve"> no introduce modificaciones a las disposiciones de los grupos étnicos.</w:t>
      </w:r>
    </w:p>
    <w:p w:rsidR="008C525B" w:rsidRDefault="008C525B" w:rsidP="008C525B">
      <w:pPr>
        <w:pStyle w:val="Prrafodelista"/>
        <w:jc w:val="both"/>
        <w:rPr>
          <w:rFonts w:ascii="Arial" w:hAnsi="Arial" w:cs="Arial"/>
          <w:sz w:val="24"/>
          <w:szCs w:val="24"/>
        </w:rPr>
      </w:pPr>
    </w:p>
    <w:p w:rsidR="008C525B" w:rsidRPr="008C525B" w:rsidRDefault="008C525B" w:rsidP="008C525B">
      <w:pPr>
        <w:pStyle w:val="Prrafodelista"/>
        <w:jc w:val="both"/>
        <w:rPr>
          <w:rFonts w:ascii="Arial" w:hAnsi="Arial" w:cs="Arial"/>
          <w:sz w:val="24"/>
          <w:szCs w:val="24"/>
        </w:rPr>
      </w:pPr>
      <w:r>
        <w:rPr>
          <w:rFonts w:ascii="Arial" w:hAnsi="Arial" w:cs="Arial"/>
          <w:sz w:val="24"/>
          <w:szCs w:val="24"/>
        </w:rPr>
        <w:t>Comisiones Consultivas Departamentales y de Alto Nivel. Tienen su soporte jurídico en el artículo 45 de la Ley 70 de 1993, reglamentado mediante el Decreto 3770 de 2008</w:t>
      </w:r>
      <w:r w:rsidR="00E608DB">
        <w:rPr>
          <w:rFonts w:ascii="Arial" w:hAnsi="Arial" w:cs="Arial"/>
          <w:sz w:val="24"/>
          <w:szCs w:val="24"/>
        </w:rPr>
        <w:t>, unificado en el Decreto 1066 de 2015</w:t>
      </w:r>
      <w:r>
        <w:rPr>
          <w:rFonts w:ascii="Arial" w:hAnsi="Arial" w:cs="Arial"/>
          <w:sz w:val="24"/>
          <w:szCs w:val="24"/>
        </w:rPr>
        <w:t>. Conforme al citado artículo 45, la Comisión Consultiva Nacional tiene por objeto</w:t>
      </w:r>
      <w:r w:rsidR="006E01FF">
        <w:rPr>
          <w:rFonts w:ascii="Arial" w:hAnsi="Arial" w:cs="Arial"/>
          <w:sz w:val="24"/>
          <w:szCs w:val="24"/>
        </w:rPr>
        <w:t>hacerle seguimiento a la ley 70. E</w:t>
      </w:r>
      <w:r>
        <w:rPr>
          <w:rFonts w:ascii="Arial" w:hAnsi="Arial" w:cs="Arial"/>
          <w:sz w:val="24"/>
          <w:szCs w:val="24"/>
        </w:rPr>
        <w:t>n la perspectiva de su integración el Ministerio del Interior emitió la circular No.</w:t>
      </w:r>
      <w:r w:rsidR="006E01FF">
        <w:rPr>
          <w:rFonts w:ascii="Arial" w:hAnsi="Arial" w:cs="Arial"/>
          <w:sz w:val="24"/>
          <w:szCs w:val="24"/>
        </w:rPr>
        <w:t xml:space="preserve"> CER-000001499-DCN-2300-20 dirigida a los gobernadores.</w:t>
      </w:r>
    </w:p>
    <w:p w:rsidR="00D11F5B" w:rsidRPr="00D11F5B" w:rsidRDefault="00D11F5B" w:rsidP="00D11F5B">
      <w:pPr>
        <w:pStyle w:val="Prrafodelista"/>
        <w:jc w:val="both"/>
        <w:rPr>
          <w:rFonts w:ascii="Arial" w:hAnsi="Arial" w:cs="Arial"/>
          <w:sz w:val="24"/>
          <w:szCs w:val="24"/>
        </w:rPr>
      </w:pPr>
    </w:p>
    <w:p w:rsidR="00C1372A" w:rsidRDefault="00D11F5B" w:rsidP="006462C9">
      <w:pPr>
        <w:pStyle w:val="Prrafodelista"/>
        <w:numPr>
          <w:ilvl w:val="0"/>
          <w:numId w:val="1"/>
        </w:numPr>
        <w:jc w:val="both"/>
        <w:rPr>
          <w:rFonts w:ascii="Arial" w:hAnsi="Arial" w:cs="Arial"/>
          <w:sz w:val="24"/>
          <w:szCs w:val="24"/>
        </w:rPr>
      </w:pPr>
      <w:r>
        <w:rPr>
          <w:rFonts w:ascii="Arial" w:hAnsi="Arial" w:cs="Arial"/>
          <w:b/>
          <w:sz w:val="24"/>
          <w:szCs w:val="24"/>
        </w:rPr>
        <w:t xml:space="preserve">La población afrocolombiana, Palenquera y raizal en el Plan Nacional de Desarrollo, 2014 y 2018. </w:t>
      </w:r>
      <w:r w:rsidR="00A95481" w:rsidRPr="00A95481">
        <w:rPr>
          <w:rFonts w:ascii="Arial" w:hAnsi="Arial" w:cs="Arial"/>
          <w:sz w:val="24"/>
          <w:szCs w:val="24"/>
        </w:rPr>
        <w:t>Sin duda, el proceso</w:t>
      </w:r>
      <w:r w:rsidR="00A95481">
        <w:rPr>
          <w:rFonts w:ascii="Arial" w:hAnsi="Arial" w:cs="Arial"/>
          <w:sz w:val="24"/>
          <w:szCs w:val="24"/>
        </w:rPr>
        <w:t xml:space="preserve"> de integración del Espacio Nacional de Consulta Previa de las Medidas Legislativas y Administrativas de Amplio Alcance, que puedan afectar a las comunidades negras, reviste especial relevancia en el marco del Plan Nacional de Desarrollo, tanto en su fase de formulación y aprobación en el Congreso, como de implementación, con respecto a las medidas legislativas y administrativas que del mismo se derivan. </w:t>
      </w:r>
    </w:p>
    <w:p w:rsidR="00C1372A" w:rsidRDefault="00C1372A" w:rsidP="00C1372A">
      <w:pPr>
        <w:pStyle w:val="Prrafodelista"/>
        <w:jc w:val="both"/>
        <w:rPr>
          <w:rFonts w:ascii="Arial" w:hAnsi="Arial" w:cs="Arial"/>
          <w:b/>
          <w:sz w:val="24"/>
          <w:szCs w:val="24"/>
        </w:rPr>
      </w:pPr>
    </w:p>
    <w:p w:rsidR="00C111EF" w:rsidRPr="00C111EF" w:rsidRDefault="00A95481" w:rsidP="00C1372A">
      <w:pPr>
        <w:pStyle w:val="Prrafodelista"/>
        <w:jc w:val="both"/>
        <w:rPr>
          <w:rFonts w:ascii="Arial" w:hAnsi="Arial" w:cs="Arial"/>
          <w:sz w:val="24"/>
          <w:szCs w:val="24"/>
        </w:rPr>
      </w:pPr>
      <w:r>
        <w:rPr>
          <w:rFonts w:ascii="Arial" w:hAnsi="Arial" w:cs="Arial"/>
          <w:sz w:val="24"/>
          <w:szCs w:val="24"/>
        </w:rPr>
        <w:t xml:space="preserve">De hecho, el Plan Nacional de Desarrollo es, por excelencia, la medida legislativa de más amplio alcance, de allí que el Ministerio del Interior al más alto nivel se hubiese empleado a fondo para garantizar la participación de las comunidades. En ese sentido, con ocasión de la instalación de la citada asamblea de </w:t>
      </w:r>
      <w:r w:rsidR="005A1FA1">
        <w:rPr>
          <w:rFonts w:ascii="Arial" w:hAnsi="Arial" w:cs="Arial"/>
          <w:sz w:val="24"/>
          <w:szCs w:val="24"/>
        </w:rPr>
        <w:t>enero</w:t>
      </w:r>
      <w:r>
        <w:rPr>
          <w:rFonts w:ascii="Arial" w:hAnsi="Arial" w:cs="Arial"/>
          <w:sz w:val="24"/>
          <w:szCs w:val="24"/>
        </w:rPr>
        <w:t xml:space="preserve">/febrero de 2015, elseñor Ministro del Interior, doctor Juan Fernando Cristo Bustos, llamara la atención sobre el particular. De igual manera, con grupo muy representativo de líderes de las comunidades negras, </w:t>
      </w:r>
      <w:r w:rsidR="00E27FFB">
        <w:rPr>
          <w:rFonts w:ascii="Arial" w:hAnsi="Arial" w:cs="Arial"/>
          <w:sz w:val="24"/>
          <w:szCs w:val="24"/>
        </w:rPr>
        <w:t xml:space="preserve">demandaron del apoyo del Ministerio del Interior, para habilitar espacios de trabajo e interlocución, que favorecieran la incorporación de los intereses </w:t>
      </w:r>
      <w:r w:rsidR="00E27FFB">
        <w:rPr>
          <w:rFonts w:ascii="Arial" w:hAnsi="Arial" w:cs="Arial"/>
          <w:sz w:val="24"/>
          <w:szCs w:val="24"/>
        </w:rPr>
        <w:lastRenderedPageBreak/>
        <w:t>de la población afrocolombiana en el Plan Nacional de Desarrollo y, en la perspectiva de la consulta previa para la integración del Espacio Nacional: Al final, y no obstante lo accidentado del proceso, gracias a las iniciativas de algunas expresiones organizativas de las comunidades</w:t>
      </w:r>
      <w:r w:rsidR="00253E42">
        <w:rPr>
          <w:rFonts w:ascii="Arial" w:hAnsi="Arial" w:cs="Arial"/>
          <w:sz w:val="24"/>
          <w:szCs w:val="24"/>
        </w:rPr>
        <w:t>,</w:t>
      </w:r>
      <w:r w:rsidR="00E27FFB">
        <w:rPr>
          <w:rFonts w:ascii="Arial" w:hAnsi="Arial" w:cs="Arial"/>
          <w:sz w:val="24"/>
          <w:szCs w:val="24"/>
        </w:rPr>
        <w:t xml:space="preserve"> al compromiso del Gobierno Nacional y el apoyo de miembros del Honorable Congreso de la República, incluida la Bancada de Congresistas Afrocolombianos, el Plan Nacional de Desarrollo contiene disposiciones de especial </w:t>
      </w:r>
      <w:r w:rsidR="006462C9">
        <w:rPr>
          <w:rFonts w:ascii="Arial" w:hAnsi="Arial" w:cs="Arial"/>
          <w:sz w:val="24"/>
          <w:szCs w:val="24"/>
        </w:rPr>
        <w:t xml:space="preserve">importancia para dicha población. </w:t>
      </w:r>
    </w:p>
    <w:sectPr w:rsidR="00C111EF" w:rsidRPr="00C111EF" w:rsidSect="00C111EF">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7BA" w:rsidRDefault="00D217BA" w:rsidP="005A1FA1">
      <w:r>
        <w:separator/>
      </w:r>
    </w:p>
  </w:endnote>
  <w:endnote w:type="continuationSeparator" w:id="1">
    <w:p w:rsidR="00D217BA" w:rsidRDefault="00D217BA" w:rsidP="005A1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5A" w:rsidRDefault="00CF1EF4">
    <w:pPr>
      <w:pStyle w:val="Piedepgina"/>
      <w:framePr w:wrap="around" w:vAnchor="text" w:hAnchor="margin" w:xAlign="right" w:y="1"/>
      <w:rPr>
        <w:rStyle w:val="Nmerodepgina"/>
      </w:rPr>
    </w:pPr>
    <w:r>
      <w:rPr>
        <w:rStyle w:val="Nmerodepgina"/>
      </w:rPr>
      <w:fldChar w:fldCharType="begin"/>
    </w:r>
    <w:r w:rsidR="00733335">
      <w:rPr>
        <w:rStyle w:val="Nmerodepgina"/>
      </w:rPr>
      <w:instrText xml:space="preserve">PAGE  </w:instrText>
    </w:r>
    <w:r>
      <w:rPr>
        <w:rStyle w:val="Nmerodepgina"/>
      </w:rPr>
      <w:fldChar w:fldCharType="end"/>
    </w:r>
  </w:p>
  <w:p w:rsidR="004C0A5A" w:rsidRDefault="00D217B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5A" w:rsidRPr="00CB4ED3" w:rsidRDefault="00D217BA" w:rsidP="00582ACC">
    <w:pPr>
      <w:pStyle w:val="Piedepgina"/>
      <w:pBdr>
        <w:bottom w:val="single" w:sz="12" w:space="0" w:color="auto"/>
      </w:pBdr>
      <w:ind w:right="360"/>
      <w:rPr>
        <w:snapToGrid w:val="0"/>
      </w:rPr>
    </w:pPr>
  </w:p>
  <w:p w:rsidR="004C0A5A" w:rsidRPr="0059094A" w:rsidRDefault="00CF1EF4" w:rsidP="00582ACC">
    <w:pPr>
      <w:pStyle w:val="Piedepgina"/>
      <w:rPr>
        <w:rFonts w:ascii="Arial" w:hAnsi="Arial" w:cs="Arial"/>
        <w:sz w:val="18"/>
        <w:szCs w:val="18"/>
        <w:lang w:val="en-US"/>
      </w:rPr>
    </w:pPr>
    <w:r w:rsidRPr="00CF1EF4">
      <w:rPr>
        <w:rFonts w:ascii="Arial" w:hAnsi="Arial" w:cs="Arial"/>
        <w:noProof/>
        <w:sz w:val="18"/>
        <w:szCs w:val="18"/>
        <w:lang w:eastAsia="es-CO"/>
      </w:rPr>
      <w:pict>
        <v:shapetype id="_x0000_t202" coordsize="21600,21600" o:spt="202" path="m,l,21600r21600,l21600,xe">
          <v:stroke joinstyle="miter"/>
          <v:path gradientshapeok="t" o:connecttype="rect"/>
        </v:shapetype>
        <v:shape id="Text Box 21" o:spid="_x0000_s2049" type="#_x0000_t202" style="position:absolute;margin-left:-.1pt;margin-top:4.15pt;width:484pt;height:3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" filled="f" stroked="f">
          <v:textbox>
            <w:txbxContent>
              <w:p w:rsidR="004C0A5A" w:rsidRDefault="00733335" w:rsidP="000D78FD">
                <w:pPr>
                  <w:jc w:val="center"/>
                  <w:rPr>
                    <w:rFonts w:ascii="Arial" w:hAnsi="Arial" w:cs="Arial"/>
                    <w:bCs/>
                    <w:color w:val="222222"/>
                    <w:sz w:val="16"/>
                    <w:szCs w:val="18"/>
                    <w:bdr w:val="none" w:sz="0" w:space="0" w:color="auto" w:frame="1"/>
                  </w:rPr>
                </w:pPr>
                <w:r w:rsidRPr="00336ECD">
                  <w:rPr>
                    <w:rFonts w:ascii="Arial" w:hAnsi="Arial" w:cs="Arial"/>
                    <w:bCs/>
                    <w:color w:val="222222"/>
                    <w:sz w:val="16"/>
                    <w:szCs w:val="18"/>
                    <w:bdr w:val="none" w:sz="0" w:space="0" w:color="auto" w:frame="1"/>
                  </w:rPr>
                  <w:t>Sede Principal: La Giralda</w:t>
                </w:r>
                <w:r w:rsidRPr="00336ECD">
                  <w:rPr>
                    <w:rFonts w:ascii="Arial" w:hAnsi="Arial" w:cs="Arial"/>
                    <w:color w:val="222222"/>
                    <w:sz w:val="16"/>
                  </w:rPr>
                  <w:t> </w:t>
                </w:r>
                <w:r w:rsidRPr="00336ECD">
                  <w:rPr>
                    <w:rFonts w:ascii="Arial" w:hAnsi="Arial" w:cs="Arial"/>
                    <w:color w:val="222222"/>
                    <w:sz w:val="16"/>
                    <w:szCs w:val="18"/>
                    <w:bdr w:val="none" w:sz="0" w:space="0" w:color="auto" w:frame="1"/>
                  </w:rPr>
                  <w:t>Carrera 8 No. 7 – 83</w:t>
                </w:r>
                <w:r w:rsidRPr="00336ECD">
                  <w:rPr>
                    <w:rFonts w:ascii="Arial" w:hAnsi="Arial" w:cs="Arial"/>
                    <w:color w:val="222222"/>
                    <w:sz w:val="18"/>
                  </w:rPr>
                  <w:t xml:space="preserve">- </w:t>
                </w:r>
                <w:r w:rsidRPr="00336ECD">
                  <w:rPr>
                    <w:rFonts w:ascii="Arial" w:hAnsi="Arial" w:cs="Arial"/>
                    <w:bCs/>
                    <w:color w:val="222222"/>
                    <w:sz w:val="16"/>
                    <w:szCs w:val="18"/>
                    <w:bdr w:val="none" w:sz="0" w:space="0" w:color="auto" w:frame="1"/>
                  </w:rPr>
                  <w:t>Sede Bancol.</w:t>
                </w:r>
                <w:r w:rsidRPr="00336ECD">
                  <w:rPr>
                    <w:rFonts w:ascii="Arial" w:hAnsi="Arial" w:cs="Arial"/>
                    <w:color w:val="222222"/>
                    <w:sz w:val="16"/>
                  </w:rPr>
                  <w:t> </w:t>
                </w:r>
                <w:r w:rsidRPr="00336ECD">
                  <w:rPr>
                    <w:rFonts w:ascii="Arial" w:hAnsi="Arial" w:cs="Arial"/>
                    <w:color w:val="222222"/>
                    <w:sz w:val="16"/>
                    <w:szCs w:val="18"/>
                    <w:bdr w:val="none" w:sz="0" w:space="0" w:color="auto" w:frame="1"/>
                  </w:rPr>
                  <w:t>Carrera</w:t>
                </w:r>
                <w:r w:rsidRPr="00336ECD">
                  <w:rPr>
                    <w:rFonts w:ascii="Arial" w:hAnsi="Arial" w:cs="Arial"/>
                    <w:bCs/>
                    <w:color w:val="222222"/>
                    <w:sz w:val="16"/>
                  </w:rPr>
                  <w:t> </w:t>
                </w:r>
                <w:r w:rsidRPr="00336ECD">
                  <w:rPr>
                    <w:rFonts w:ascii="Arial" w:hAnsi="Arial" w:cs="Arial"/>
                    <w:color w:val="222222"/>
                    <w:sz w:val="16"/>
                    <w:szCs w:val="18"/>
                    <w:bdr w:val="none" w:sz="0" w:space="0" w:color="auto" w:frame="1"/>
                  </w:rPr>
                  <w:t>8 No. 12B – 31</w:t>
                </w:r>
              </w:p>
              <w:p w:rsidR="004C0A5A" w:rsidRPr="00336ECD" w:rsidRDefault="00733335" w:rsidP="000D78FD">
                <w:pPr>
                  <w:jc w:val="center"/>
                  <w:rPr>
                    <w:rStyle w:val="Hipervnculo1"/>
                    <w:rFonts w:ascii="Arial" w:hAnsi="Arial" w:cs="Arial"/>
                    <w:sz w:val="16"/>
                    <w:szCs w:val="18"/>
                  </w:rPr>
                </w:pPr>
                <w:r w:rsidRPr="00336ECD">
                  <w:rPr>
                    <w:rFonts w:ascii="Arial" w:hAnsi="Arial" w:cs="Arial"/>
                    <w:bCs/>
                    <w:color w:val="222222"/>
                    <w:sz w:val="16"/>
                    <w:szCs w:val="18"/>
                    <w:bdr w:val="none" w:sz="0" w:space="0" w:color="auto" w:frame="1"/>
                  </w:rPr>
                  <w:t>Sede Camargo.</w:t>
                </w:r>
                <w:r w:rsidRPr="00336ECD">
                  <w:rPr>
                    <w:rFonts w:ascii="Arial" w:hAnsi="Arial" w:cs="Arial"/>
                    <w:color w:val="222222"/>
                    <w:sz w:val="16"/>
                  </w:rPr>
                  <w:t> </w:t>
                </w:r>
                <w:r w:rsidRPr="00336ECD">
                  <w:rPr>
                    <w:rFonts w:ascii="Arial" w:hAnsi="Arial" w:cs="Arial"/>
                    <w:color w:val="222222"/>
                    <w:sz w:val="16"/>
                    <w:szCs w:val="18"/>
                    <w:bdr w:val="none" w:sz="0" w:space="0" w:color="auto" w:frame="1"/>
                  </w:rPr>
                  <w:t>Calle 12B No. 8 – 38-</w:t>
                </w:r>
                <w:r w:rsidRPr="00336ECD">
                  <w:rPr>
                    <w:rFonts w:ascii="Arial" w:hAnsi="Arial" w:cs="Arial"/>
                    <w:sz w:val="16"/>
                    <w:szCs w:val="18"/>
                  </w:rPr>
                  <w:t xml:space="preserve">Conmutador. 2427400 – Sitio web   </w:t>
                </w:r>
                <w:hyperlink r:id="rId1" w:history="1">
                  <w:r w:rsidRPr="00336ECD">
                    <w:rPr>
                      <w:rStyle w:val="Hipervnculo"/>
                      <w:rFonts w:ascii="Arial" w:hAnsi="Arial" w:cs="Arial"/>
                      <w:sz w:val="16"/>
                      <w:szCs w:val="18"/>
                    </w:rPr>
                    <w:t>www.mininterior.gov.co</w:t>
                  </w:r>
                </w:hyperlink>
              </w:p>
              <w:p w:rsidR="004C0A5A" w:rsidRPr="00336ECD" w:rsidRDefault="00733335" w:rsidP="000D78FD">
                <w:pPr>
                  <w:jc w:val="center"/>
                  <w:rPr>
                    <w:rFonts w:ascii="Arial" w:hAnsi="Arial" w:cs="Arial"/>
                    <w:sz w:val="16"/>
                    <w:szCs w:val="18"/>
                  </w:rPr>
                </w:pPr>
                <w:r w:rsidRPr="00336ECD">
                  <w:rPr>
                    <w:rFonts w:ascii="Arial" w:hAnsi="Arial" w:cs="Arial"/>
                    <w:sz w:val="16"/>
                    <w:szCs w:val="18"/>
                  </w:rPr>
                  <w:t xml:space="preserve">Servicio al Ciudadano  </w:t>
                </w:r>
                <w:hyperlink r:id="rId2" w:history="1">
                  <w:r w:rsidRPr="00336ECD">
                    <w:rPr>
                      <w:rStyle w:val="Hipervnculo"/>
                      <w:rFonts w:ascii="Arial" w:hAnsi="Arial" w:cs="Arial"/>
                      <w:sz w:val="16"/>
                      <w:szCs w:val="18"/>
                    </w:rPr>
                    <w:t>servicioalciudadano@mininterior.gov.co</w:t>
                  </w:r>
                </w:hyperlink>
                <w:r w:rsidRPr="00336ECD">
                  <w:rPr>
                    <w:rFonts w:ascii="Arial" w:hAnsi="Arial" w:cs="Arial"/>
                    <w:sz w:val="16"/>
                    <w:szCs w:val="18"/>
                  </w:rPr>
                  <w:t xml:space="preserve"> •</w:t>
                </w:r>
                <w:r w:rsidRPr="00336ECD">
                  <w:rPr>
                    <w:rFonts w:ascii="Arial" w:hAnsi="Arial" w:cs="Arial"/>
                    <w:sz w:val="16"/>
                    <w:szCs w:val="18"/>
                  </w:rPr>
                  <w:tab/>
                  <w:t>Línea gratuita 01800091</w:t>
                </w:r>
                <w:r>
                  <w:rPr>
                    <w:rFonts w:ascii="Arial" w:hAnsi="Arial" w:cs="Arial"/>
                    <w:sz w:val="16"/>
                    <w:szCs w:val="18"/>
                  </w:rPr>
                  <w:t>0403</w:t>
                </w:r>
              </w:p>
              <w:p w:rsidR="004C0A5A" w:rsidRPr="00336ECD" w:rsidRDefault="00D217BA" w:rsidP="00582ACC">
                <w:pPr>
                  <w:ind w:left="90"/>
                  <w:rPr>
                    <w:rFonts w:ascii="Arial" w:hAnsi="Arial" w:cs="Arial"/>
                    <w:sz w:val="16"/>
                    <w:szCs w:val="18"/>
                  </w:rPr>
                </w:pPr>
              </w:p>
              <w:p w:rsidR="004C0A5A" w:rsidRPr="00336ECD" w:rsidRDefault="00D217BA" w:rsidP="00582ACC">
                <w:pPr>
                  <w:ind w:left="90"/>
                  <w:rPr>
                    <w:rFonts w:ascii="Arial" w:hAnsi="Arial" w:cs="Arial"/>
                    <w:sz w:val="16"/>
                    <w:szCs w:val="18"/>
                  </w:rPr>
                </w:pPr>
              </w:p>
              <w:p w:rsidR="004C0A5A" w:rsidRPr="00336ECD" w:rsidRDefault="00D217BA" w:rsidP="00582ACC">
                <w:pPr>
                  <w:rPr>
                    <w:sz w:val="18"/>
                  </w:rPr>
                </w:pPr>
              </w:p>
            </w:txbxContent>
          </v:textbox>
        </v:shape>
      </w:pict>
    </w:r>
  </w:p>
  <w:p w:rsidR="004C0A5A" w:rsidRDefault="00D217BA" w:rsidP="00582ACC">
    <w:pPr>
      <w:pStyle w:val="Piedepgina"/>
      <w:tabs>
        <w:tab w:val="left" w:pos="7800"/>
        <w:tab w:val="right" w:pos="9998"/>
      </w:tabs>
      <w:ind w:right="-24"/>
      <w:jc w:val="right"/>
      <w:rPr>
        <w:rStyle w:val="Nmerodepgina"/>
        <w:rFonts w:ascii="Arial" w:hAnsi="Arial"/>
        <w:snapToGrid w:val="0"/>
        <w:sz w:val="16"/>
      </w:rPr>
    </w:pPr>
  </w:p>
  <w:p w:rsidR="004C0A5A" w:rsidRDefault="00D217BA" w:rsidP="00582ACC">
    <w:pPr>
      <w:pStyle w:val="Piedepgina"/>
      <w:tabs>
        <w:tab w:val="left" w:pos="7800"/>
        <w:tab w:val="right" w:pos="9998"/>
      </w:tabs>
      <w:ind w:right="-24"/>
      <w:jc w:val="right"/>
      <w:rPr>
        <w:rStyle w:val="Nmerodepgina"/>
        <w:rFonts w:ascii="Arial" w:hAnsi="Arial"/>
        <w:snapToGrid w:val="0"/>
        <w:sz w:val="16"/>
      </w:rPr>
    </w:pPr>
  </w:p>
  <w:p w:rsidR="004C0A5A" w:rsidRDefault="00D217BA" w:rsidP="00582ACC">
    <w:pPr>
      <w:pStyle w:val="Piedepgina"/>
      <w:tabs>
        <w:tab w:val="left" w:pos="7800"/>
        <w:tab w:val="right" w:pos="9998"/>
      </w:tabs>
      <w:ind w:right="-24"/>
      <w:jc w:val="right"/>
      <w:rPr>
        <w:rStyle w:val="Nmerodepgina"/>
        <w:rFonts w:ascii="Arial" w:hAnsi="Arial"/>
        <w:snapToGrid w:val="0"/>
        <w:sz w:val="16"/>
      </w:rPr>
    </w:pPr>
  </w:p>
  <w:p w:rsidR="004C0A5A" w:rsidRDefault="00D217BA" w:rsidP="00582ACC">
    <w:pPr>
      <w:pStyle w:val="Piedepgina"/>
      <w:tabs>
        <w:tab w:val="left" w:pos="7800"/>
        <w:tab w:val="right" w:pos="9998"/>
      </w:tabs>
      <w:ind w:right="-24"/>
      <w:jc w:val="right"/>
      <w:rPr>
        <w:rStyle w:val="Nmerodepgina"/>
        <w:rFonts w:ascii="Arial" w:hAnsi="Arial"/>
        <w:snapToGrid w:val="0"/>
        <w:sz w:val="16"/>
      </w:rPr>
    </w:pPr>
  </w:p>
  <w:p w:rsidR="004C0A5A" w:rsidRDefault="00733335" w:rsidP="00582ACC">
    <w:pPr>
      <w:pStyle w:val="Piedepgina"/>
      <w:ind w:right="-24"/>
      <w:jc w:val="right"/>
      <w:rPr>
        <w:rFonts w:ascii="Arial" w:hAnsi="Arial"/>
        <w:sz w:val="16"/>
      </w:rPr>
    </w:pPr>
    <w:r>
      <w:rPr>
        <w:rStyle w:val="Nmerodepgina"/>
        <w:rFonts w:ascii="Arial" w:hAnsi="Arial"/>
        <w:snapToGrid w:val="0"/>
        <w:sz w:val="16"/>
      </w:rPr>
      <w:br/>
    </w:r>
    <w:r>
      <w:rPr>
        <w:rStyle w:val="Nmerodepgina"/>
        <w:rFonts w:ascii="Arial" w:hAnsi="Arial"/>
        <w:sz w:val="16"/>
      </w:rPr>
      <w:t xml:space="preserve">Página </w:t>
    </w:r>
    <w:r w:rsidR="00CF1EF4">
      <w:rPr>
        <w:rStyle w:val="Nmerodepgina"/>
        <w:rFonts w:ascii="Arial" w:hAnsi="Arial"/>
        <w:sz w:val="16"/>
      </w:rPr>
      <w:fldChar w:fldCharType="begin"/>
    </w:r>
    <w:r>
      <w:rPr>
        <w:rStyle w:val="Nmerodepgina"/>
        <w:rFonts w:ascii="Arial" w:hAnsi="Arial"/>
        <w:sz w:val="16"/>
      </w:rPr>
      <w:instrText xml:space="preserve"> PAGE </w:instrText>
    </w:r>
    <w:r w:rsidR="00CF1EF4">
      <w:rPr>
        <w:rStyle w:val="Nmerodepgina"/>
        <w:rFonts w:ascii="Arial" w:hAnsi="Arial"/>
        <w:sz w:val="16"/>
      </w:rPr>
      <w:fldChar w:fldCharType="separate"/>
    </w:r>
    <w:r w:rsidR="001D048E">
      <w:rPr>
        <w:rStyle w:val="Nmerodepgina"/>
        <w:rFonts w:ascii="Arial" w:hAnsi="Arial"/>
        <w:noProof/>
        <w:sz w:val="16"/>
      </w:rPr>
      <w:t>1</w:t>
    </w:r>
    <w:r w:rsidR="00CF1EF4">
      <w:rPr>
        <w:rStyle w:val="Nmerodepgina"/>
        <w:rFonts w:ascii="Arial" w:hAnsi="Arial"/>
        <w:sz w:val="16"/>
      </w:rPr>
      <w:fldChar w:fldCharType="end"/>
    </w:r>
    <w:r>
      <w:rPr>
        <w:rStyle w:val="Nmerodepgina"/>
        <w:rFonts w:ascii="Arial" w:hAnsi="Arial"/>
        <w:sz w:val="16"/>
      </w:rPr>
      <w:t xml:space="preserve"> de</w:t>
    </w:r>
    <w:r w:rsidR="00CF1EF4">
      <w:rPr>
        <w:rStyle w:val="Nmerodepgina"/>
        <w:rFonts w:ascii="Arial" w:hAnsi="Arial"/>
        <w:sz w:val="16"/>
      </w:rPr>
      <w:fldChar w:fldCharType="begin"/>
    </w:r>
    <w:r>
      <w:rPr>
        <w:rStyle w:val="Nmerodepgina"/>
        <w:rFonts w:ascii="Arial" w:hAnsi="Arial"/>
        <w:sz w:val="16"/>
      </w:rPr>
      <w:instrText xml:space="preserve"> NUMPAGES </w:instrText>
    </w:r>
    <w:r w:rsidR="00CF1EF4">
      <w:rPr>
        <w:rStyle w:val="Nmerodepgina"/>
        <w:rFonts w:ascii="Arial" w:hAnsi="Arial"/>
        <w:sz w:val="16"/>
      </w:rPr>
      <w:fldChar w:fldCharType="separate"/>
    </w:r>
    <w:r w:rsidR="001D048E">
      <w:rPr>
        <w:rStyle w:val="Nmerodepgina"/>
        <w:rFonts w:ascii="Arial" w:hAnsi="Arial"/>
        <w:noProof/>
        <w:sz w:val="16"/>
      </w:rPr>
      <w:t>7</w:t>
    </w:r>
    <w:r w:rsidR="00CF1EF4">
      <w:rPr>
        <w:rStyle w:val="Nmerodepgina"/>
        <w:rFonts w:ascii="Arial" w:hAnsi="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5A" w:rsidRDefault="00733335">
    <w:pPr>
      <w:pStyle w:val="Piedepgina"/>
      <w:jc w:val="right"/>
      <w:rPr>
        <w:rFonts w:ascii="Arial" w:hAnsi="Arial"/>
      </w:rPr>
    </w:pPr>
    <w:r>
      <w:rPr>
        <w:rFonts w:ascii="Arial" w:hAnsi="Arial"/>
      </w:rPr>
      <w:t xml:space="preserve">Pag de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7BA" w:rsidRDefault="00D217BA" w:rsidP="005A1FA1">
      <w:r>
        <w:separator/>
      </w:r>
    </w:p>
  </w:footnote>
  <w:footnote w:type="continuationSeparator" w:id="1">
    <w:p w:rsidR="00D217BA" w:rsidRDefault="00D217BA" w:rsidP="005A1FA1">
      <w:r>
        <w:continuationSeparator/>
      </w:r>
    </w:p>
  </w:footnote>
  <w:footnote w:id="2">
    <w:p w:rsidR="00870D49" w:rsidRDefault="00870D49">
      <w:pPr>
        <w:pStyle w:val="Textonotapie"/>
      </w:pPr>
      <w:r>
        <w:rPr>
          <w:rStyle w:val="Refdenotaalpie"/>
        </w:rPr>
        <w:footnoteRef/>
      </w:r>
      <w:r w:rsidR="00C73EE5">
        <w:t xml:space="preserve">Consejo de Estado, Consejera Ponente Dra. </w:t>
      </w:r>
      <w:r w:rsidR="00E608DB">
        <w:t>María</w:t>
      </w:r>
      <w:r w:rsidR="00C73EE5">
        <w:t xml:space="preserve"> Elizabeth García González., Acumulación de Exp. 2013-00128-00 </w:t>
      </w:r>
      <w:r w:rsidR="00E608DB">
        <w:t>y 2013-00590-00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5A" w:rsidRDefault="00733335" w:rsidP="003E24BE">
    <w:pPr>
      <w:pStyle w:val="Encabezado"/>
      <w:jc w:val="right"/>
      <w:rPr>
        <w:rFonts w:ascii="Arial Narrow" w:hAnsi="Arial Narrow"/>
        <w:b/>
      </w:rPr>
    </w:pPr>
    <w:r>
      <w:rPr>
        <w:rFonts w:ascii="Arial" w:hAnsi="Arial"/>
        <w:b/>
        <w:noProof/>
        <w:sz w:val="24"/>
        <w:lang w:val="es-ES"/>
      </w:rPr>
      <w:drawing>
        <wp:inline distT="0" distB="0" distL="0" distR="0">
          <wp:extent cx="1790700" cy="1181100"/>
          <wp:effectExtent l="0" t="0" r="0" b="0"/>
          <wp:docPr id="1" name="Imagen 1" descr="Logo Mininterior-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interior-02-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181100"/>
                  </a:xfrm>
                  <a:prstGeom prst="rect">
                    <a:avLst/>
                  </a:prstGeom>
                  <a:noFill/>
                  <a:ln>
                    <a:noFill/>
                  </a:ln>
                </pic:spPr>
              </pic:pic>
            </a:graphicData>
          </a:graphic>
        </wp:inline>
      </w:drawing>
    </w:r>
  </w:p>
  <w:p w:rsidR="004C0A5A" w:rsidRDefault="00733335" w:rsidP="00582ACC">
    <w:pPr>
      <w:tabs>
        <w:tab w:val="left" w:pos="2085"/>
      </w:tabs>
      <w:rPr>
        <w:b/>
      </w:rPr>
    </w:pPr>
    <w:r>
      <w:rPr>
        <w:b/>
      </w:rPr>
      <w:tab/>
    </w:r>
  </w:p>
  <w:p w:rsidR="004C0A5A" w:rsidRPr="00BB3E67" w:rsidRDefault="00733335" w:rsidP="00582ACC">
    <w:pPr>
      <w:pStyle w:val="Textoindependiente"/>
      <w:rPr>
        <w:rFonts w:ascii="Arial Narrow" w:hAnsi="Arial Narrow"/>
        <w:b/>
        <w:sz w:val="16"/>
      </w:rPr>
    </w:pPr>
    <w:r w:rsidRPr="00765BB2">
      <w:rPr>
        <w:rFonts w:cs="Arial"/>
        <w:b/>
        <w:sz w:val="22"/>
        <w:szCs w:val="22"/>
      </w:rPr>
      <w:tab/>
    </w:r>
  </w:p>
  <w:p w:rsidR="004C0A5A" w:rsidRDefault="00D217B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6289"/>
      <w:gridCol w:w="2070"/>
    </w:tblGrid>
    <w:tr w:rsidR="004C0A5A">
      <w:trPr>
        <w:cantSplit/>
        <w:trHeight w:val="705"/>
      </w:trPr>
      <w:tc>
        <w:tcPr>
          <w:tcW w:w="1701" w:type="dxa"/>
          <w:vMerge w:val="restart"/>
          <w:vAlign w:val="center"/>
        </w:tcPr>
        <w:p w:rsidR="004C0A5A" w:rsidRDefault="00733335">
          <w:pPr>
            <w:jc w:val="center"/>
            <w:rPr>
              <w:noProof/>
            </w:rPr>
          </w:pPr>
          <w:r>
            <w:rPr>
              <w:noProof/>
              <w:lang w:val="es-ES"/>
            </w:rPr>
            <w:drawing>
              <wp:anchor distT="0" distB="0" distL="114300" distR="114300" simplePos="0" relativeHeight="251659264" behindDoc="0" locked="0" layoutInCell="0" allowOverlap="1">
                <wp:simplePos x="0" y="0"/>
                <wp:positionH relativeFrom="column">
                  <wp:posOffset>211455</wp:posOffset>
                </wp:positionH>
                <wp:positionV relativeFrom="paragraph">
                  <wp:posOffset>45085</wp:posOffset>
                </wp:positionV>
                <wp:extent cx="594360" cy="749300"/>
                <wp:effectExtent l="19050" t="0" r="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94360" cy="749300"/>
                        </a:xfrm>
                        <a:prstGeom prst="rect">
                          <a:avLst/>
                        </a:prstGeom>
                        <a:noFill/>
                        <a:ln w="9525">
                          <a:noFill/>
                          <a:miter lim="800000"/>
                          <a:headEnd/>
                          <a:tailEnd/>
                        </a:ln>
                      </pic:spPr>
                    </pic:pic>
                  </a:graphicData>
                </a:graphic>
              </wp:anchor>
            </w:drawing>
          </w:r>
        </w:p>
      </w:tc>
      <w:tc>
        <w:tcPr>
          <w:tcW w:w="6289" w:type="dxa"/>
          <w:vMerge w:val="restart"/>
          <w:vAlign w:val="center"/>
        </w:tcPr>
        <w:p w:rsidR="004C0A5A" w:rsidRDefault="00733335">
          <w:pPr>
            <w:jc w:val="center"/>
            <w:rPr>
              <w:sz w:val="24"/>
              <w:lang w:val="es-MX"/>
            </w:rPr>
          </w:pPr>
          <w:r>
            <w:rPr>
              <w:rFonts w:ascii="Arial" w:hAnsi="Arial"/>
              <w:b/>
              <w:sz w:val="24"/>
            </w:rPr>
            <w:t>NOMBRE DEL DOCUMENTO</w:t>
          </w:r>
        </w:p>
      </w:tc>
      <w:tc>
        <w:tcPr>
          <w:tcW w:w="2070" w:type="dxa"/>
          <w:vAlign w:val="center"/>
        </w:tcPr>
        <w:p w:rsidR="004C0A5A" w:rsidRDefault="00733335">
          <w:pPr>
            <w:pStyle w:val="Ttulo2"/>
            <w:jc w:val="left"/>
            <w:rPr>
              <w:sz w:val="20"/>
            </w:rPr>
          </w:pPr>
          <w:r>
            <w:rPr>
              <w:sz w:val="20"/>
            </w:rPr>
            <w:t xml:space="preserve">Código: </w:t>
          </w:r>
        </w:p>
      </w:tc>
    </w:tr>
    <w:tr w:rsidR="004C0A5A">
      <w:trPr>
        <w:cantSplit/>
        <w:trHeight w:val="560"/>
      </w:trPr>
      <w:tc>
        <w:tcPr>
          <w:tcW w:w="1701" w:type="dxa"/>
          <w:vMerge/>
          <w:tcBorders>
            <w:bottom w:val="nil"/>
          </w:tcBorders>
          <w:vAlign w:val="center"/>
        </w:tcPr>
        <w:p w:rsidR="004C0A5A" w:rsidRDefault="00D217BA">
          <w:pPr>
            <w:jc w:val="center"/>
            <w:rPr>
              <w:noProof/>
            </w:rPr>
          </w:pPr>
        </w:p>
      </w:tc>
      <w:tc>
        <w:tcPr>
          <w:tcW w:w="6289" w:type="dxa"/>
          <w:vMerge/>
          <w:vAlign w:val="center"/>
        </w:tcPr>
        <w:p w:rsidR="004C0A5A" w:rsidRDefault="00D217BA">
          <w:pPr>
            <w:jc w:val="center"/>
            <w:rPr>
              <w:b/>
              <w:lang w:val="es-MX"/>
            </w:rPr>
          </w:pPr>
        </w:p>
      </w:tc>
      <w:tc>
        <w:tcPr>
          <w:tcW w:w="2070" w:type="dxa"/>
          <w:vAlign w:val="center"/>
        </w:tcPr>
        <w:p w:rsidR="004C0A5A" w:rsidRDefault="00733335">
          <w:pPr>
            <w:rPr>
              <w:rFonts w:ascii="Arial" w:hAnsi="Arial"/>
              <w:lang w:val="es-MX"/>
            </w:rPr>
          </w:pPr>
          <w:r>
            <w:rPr>
              <w:rFonts w:ascii="Arial" w:hAnsi="Arial"/>
              <w:lang w:val="es-MX"/>
            </w:rPr>
            <w:t>Versión : 1.0</w:t>
          </w:r>
        </w:p>
      </w:tc>
    </w:tr>
    <w:tr w:rsidR="004C0A5A">
      <w:trPr>
        <w:cantSplit/>
        <w:trHeight w:val="114"/>
      </w:trPr>
      <w:tc>
        <w:tcPr>
          <w:tcW w:w="1701" w:type="dxa"/>
          <w:vAlign w:val="center"/>
        </w:tcPr>
        <w:p w:rsidR="004C0A5A" w:rsidRDefault="00733335">
          <w:pPr>
            <w:pStyle w:val="Textoindependiente"/>
            <w:jc w:val="center"/>
            <w:rPr>
              <w:b/>
              <w:sz w:val="16"/>
            </w:rPr>
          </w:pPr>
          <w:r>
            <w:rPr>
              <w:b/>
              <w:sz w:val="16"/>
            </w:rPr>
            <w:t>Ministerio de Minas y Energía</w:t>
          </w:r>
        </w:p>
        <w:p w:rsidR="004C0A5A" w:rsidRDefault="00733335">
          <w:pPr>
            <w:jc w:val="center"/>
            <w:rPr>
              <w:noProof/>
              <w:sz w:val="12"/>
            </w:rPr>
          </w:pPr>
          <w:r>
            <w:rPr>
              <w:rFonts w:ascii="Arial" w:hAnsi="Arial"/>
              <w:b/>
              <w:noProof/>
              <w:sz w:val="12"/>
            </w:rPr>
            <w:t>Republica de Colombia</w:t>
          </w:r>
        </w:p>
      </w:tc>
      <w:tc>
        <w:tcPr>
          <w:tcW w:w="6289" w:type="dxa"/>
          <w:vMerge/>
          <w:vAlign w:val="center"/>
        </w:tcPr>
        <w:p w:rsidR="004C0A5A" w:rsidRDefault="00D217BA">
          <w:pPr>
            <w:jc w:val="center"/>
            <w:rPr>
              <w:b/>
              <w:lang w:val="es-MX"/>
            </w:rPr>
          </w:pPr>
        </w:p>
      </w:tc>
      <w:tc>
        <w:tcPr>
          <w:tcW w:w="2070" w:type="dxa"/>
          <w:vAlign w:val="center"/>
        </w:tcPr>
        <w:p w:rsidR="004C0A5A" w:rsidRDefault="00733335">
          <w:pPr>
            <w:rPr>
              <w:rFonts w:ascii="Arial" w:hAnsi="Arial"/>
              <w:lang w:val="es-MX"/>
            </w:rPr>
          </w:pPr>
          <w:r>
            <w:rPr>
              <w:rFonts w:ascii="Arial" w:hAnsi="Arial"/>
              <w:lang w:val="es-MX"/>
            </w:rPr>
            <w:t xml:space="preserve">Fecha: </w:t>
          </w:r>
        </w:p>
      </w:tc>
    </w:tr>
  </w:tbl>
  <w:p w:rsidR="004C0A5A" w:rsidRDefault="00D217BA">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407F"/>
    <w:multiLevelType w:val="hybridMultilevel"/>
    <w:tmpl w:val="94AAA4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E5A763E"/>
    <w:multiLevelType w:val="hybridMultilevel"/>
    <w:tmpl w:val="FB78C2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0541C1C"/>
    <w:multiLevelType w:val="hybridMultilevel"/>
    <w:tmpl w:val="8EEC770A"/>
    <w:lvl w:ilvl="0" w:tplc="DEB6992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111EF"/>
    <w:rsid w:val="00013757"/>
    <w:rsid w:val="001D048E"/>
    <w:rsid w:val="00253E42"/>
    <w:rsid w:val="00287164"/>
    <w:rsid w:val="00392D07"/>
    <w:rsid w:val="003C2725"/>
    <w:rsid w:val="00434868"/>
    <w:rsid w:val="004A1DFF"/>
    <w:rsid w:val="004D6FB4"/>
    <w:rsid w:val="00540866"/>
    <w:rsid w:val="00585C0B"/>
    <w:rsid w:val="005A1FA1"/>
    <w:rsid w:val="0061579A"/>
    <w:rsid w:val="006462C9"/>
    <w:rsid w:val="00686C22"/>
    <w:rsid w:val="006C52D7"/>
    <w:rsid w:val="006E01FF"/>
    <w:rsid w:val="00733335"/>
    <w:rsid w:val="00841F5B"/>
    <w:rsid w:val="00870D49"/>
    <w:rsid w:val="00884745"/>
    <w:rsid w:val="008C525B"/>
    <w:rsid w:val="008F363B"/>
    <w:rsid w:val="0097236A"/>
    <w:rsid w:val="009D564D"/>
    <w:rsid w:val="00A95481"/>
    <w:rsid w:val="00BC4F9F"/>
    <w:rsid w:val="00C07201"/>
    <w:rsid w:val="00C111EF"/>
    <w:rsid w:val="00C1372A"/>
    <w:rsid w:val="00C73EE5"/>
    <w:rsid w:val="00CD1CDC"/>
    <w:rsid w:val="00CF1EF4"/>
    <w:rsid w:val="00D11F5B"/>
    <w:rsid w:val="00D217BA"/>
    <w:rsid w:val="00D47843"/>
    <w:rsid w:val="00D92C08"/>
    <w:rsid w:val="00E27FFB"/>
    <w:rsid w:val="00E56FCB"/>
    <w:rsid w:val="00E608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EF"/>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C111EF"/>
    <w:pPr>
      <w:keepNext/>
      <w:jc w:val="center"/>
      <w:outlineLvl w:val="1"/>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111EF"/>
    <w:rPr>
      <w:rFonts w:ascii="Arial" w:eastAsia="Times New Roman" w:hAnsi="Arial" w:cs="Times New Roman"/>
      <w:sz w:val="24"/>
      <w:szCs w:val="20"/>
      <w:lang w:val="es-ES_tradnl" w:eastAsia="es-ES"/>
    </w:rPr>
  </w:style>
  <w:style w:type="paragraph" w:styleId="Encabezado">
    <w:name w:val="header"/>
    <w:basedOn w:val="Normal"/>
    <w:link w:val="EncabezadoCar"/>
    <w:rsid w:val="00C111EF"/>
    <w:pPr>
      <w:tabs>
        <w:tab w:val="center" w:pos="4252"/>
        <w:tab w:val="right" w:pos="8504"/>
      </w:tabs>
    </w:pPr>
  </w:style>
  <w:style w:type="character" w:customStyle="1" w:styleId="EncabezadoCar">
    <w:name w:val="Encabezado Car"/>
    <w:basedOn w:val="Fuentedeprrafopredeter"/>
    <w:link w:val="Encabezado"/>
    <w:rsid w:val="00C111EF"/>
    <w:rPr>
      <w:rFonts w:ascii="Times New Roman" w:eastAsia="Times New Roman" w:hAnsi="Times New Roman" w:cs="Times New Roman"/>
      <w:sz w:val="20"/>
      <w:szCs w:val="20"/>
      <w:lang w:eastAsia="es-ES"/>
    </w:rPr>
  </w:style>
  <w:style w:type="paragraph" w:styleId="Piedepgina">
    <w:name w:val="footer"/>
    <w:basedOn w:val="Normal"/>
    <w:link w:val="PiedepginaCar"/>
    <w:rsid w:val="00C111EF"/>
    <w:pPr>
      <w:tabs>
        <w:tab w:val="center" w:pos="4252"/>
        <w:tab w:val="right" w:pos="8504"/>
      </w:tabs>
    </w:pPr>
  </w:style>
  <w:style w:type="character" w:customStyle="1" w:styleId="PiedepginaCar">
    <w:name w:val="Pie de página Car"/>
    <w:basedOn w:val="Fuentedeprrafopredeter"/>
    <w:link w:val="Piedepgina"/>
    <w:rsid w:val="00C111EF"/>
    <w:rPr>
      <w:rFonts w:ascii="Times New Roman" w:eastAsia="Times New Roman" w:hAnsi="Times New Roman" w:cs="Times New Roman"/>
      <w:sz w:val="20"/>
      <w:szCs w:val="20"/>
      <w:lang w:eastAsia="es-ES"/>
    </w:rPr>
  </w:style>
  <w:style w:type="character" w:styleId="Nmerodepgina">
    <w:name w:val="page number"/>
    <w:basedOn w:val="Fuentedeprrafopredeter"/>
    <w:rsid w:val="00C111EF"/>
  </w:style>
  <w:style w:type="paragraph" w:styleId="Textoindependiente">
    <w:name w:val="Body Text"/>
    <w:basedOn w:val="Normal"/>
    <w:link w:val="TextoindependienteCar"/>
    <w:rsid w:val="00C111EF"/>
    <w:pPr>
      <w:jc w:val="both"/>
    </w:pPr>
    <w:rPr>
      <w:rFonts w:ascii="Arial" w:hAnsi="Arial"/>
      <w:sz w:val="24"/>
      <w:lang w:val="es-ES_tradnl"/>
    </w:rPr>
  </w:style>
  <w:style w:type="character" w:customStyle="1" w:styleId="TextoindependienteCar">
    <w:name w:val="Texto independiente Car"/>
    <w:basedOn w:val="Fuentedeprrafopredeter"/>
    <w:link w:val="Textoindependiente"/>
    <w:rsid w:val="00C111EF"/>
    <w:rPr>
      <w:rFonts w:ascii="Arial" w:eastAsia="Times New Roman" w:hAnsi="Arial" w:cs="Times New Roman"/>
      <w:sz w:val="24"/>
      <w:szCs w:val="20"/>
      <w:lang w:val="es-ES_tradnl" w:eastAsia="es-ES"/>
    </w:rPr>
  </w:style>
  <w:style w:type="character" w:styleId="Hipervnculo">
    <w:name w:val="Hyperlink"/>
    <w:basedOn w:val="Fuentedeprrafopredeter"/>
    <w:rsid w:val="00C111EF"/>
    <w:rPr>
      <w:color w:val="0000FF"/>
      <w:u w:val="single"/>
    </w:rPr>
  </w:style>
  <w:style w:type="character" w:customStyle="1" w:styleId="Hipervnculo1">
    <w:name w:val="Hipervínculo1"/>
    <w:basedOn w:val="Fuentedeprrafopredeter"/>
    <w:rsid w:val="00C111EF"/>
    <w:rPr>
      <w:color w:val="0000FF"/>
      <w:u w:val="single"/>
    </w:rPr>
  </w:style>
  <w:style w:type="paragraph" w:styleId="Textodeglobo">
    <w:name w:val="Balloon Text"/>
    <w:basedOn w:val="Normal"/>
    <w:link w:val="TextodegloboCar"/>
    <w:uiPriority w:val="99"/>
    <w:semiHidden/>
    <w:unhideWhenUsed/>
    <w:rsid w:val="00C111EF"/>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1EF"/>
    <w:rPr>
      <w:rFonts w:ascii="Tahoma" w:eastAsia="Times New Roman" w:hAnsi="Tahoma" w:cs="Tahoma"/>
      <w:sz w:val="16"/>
      <w:szCs w:val="16"/>
      <w:lang w:eastAsia="es-ES"/>
    </w:rPr>
  </w:style>
  <w:style w:type="paragraph" w:styleId="Prrafodelista">
    <w:name w:val="List Paragraph"/>
    <w:basedOn w:val="Normal"/>
    <w:uiPriority w:val="34"/>
    <w:qFormat/>
    <w:rsid w:val="00540866"/>
    <w:pPr>
      <w:ind w:left="720"/>
      <w:contextualSpacing/>
    </w:pPr>
  </w:style>
  <w:style w:type="paragraph" w:styleId="Textonotapie">
    <w:name w:val="footnote text"/>
    <w:basedOn w:val="Normal"/>
    <w:link w:val="TextonotapieCar"/>
    <w:uiPriority w:val="99"/>
    <w:semiHidden/>
    <w:unhideWhenUsed/>
    <w:rsid w:val="00870D49"/>
  </w:style>
  <w:style w:type="character" w:customStyle="1" w:styleId="TextonotapieCar">
    <w:name w:val="Texto nota pie Car"/>
    <w:basedOn w:val="Fuentedeprrafopredeter"/>
    <w:link w:val="Textonotapie"/>
    <w:uiPriority w:val="99"/>
    <w:semiHidden/>
    <w:rsid w:val="00870D4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870D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EF"/>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C111EF"/>
    <w:pPr>
      <w:keepNext/>
      <w:jc w:val="center"/>
      <w:outlineLvl w:val="1"/>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111EF"/>
    <w:rPr>
      <w:rFonts w:ascii="Arial" w:eastAsia="Times New Roman" w:hAnsi="Arial" w:cs="Times New Roman"/>
      <w:sz w:val="24"/>
      <w:szCs w:val="20"/>
      <w:lang w:val="es-ES_tradnl" w:eastAsia="es-ES"/>
    </w:rPr>
  </w:style>
  <w:style w:type="paragraph" w:styleId="Encabezado">
    <w:name w:val="header"/>
    <w:basedOn w:val="Normal"/>
    <w:link w:val="EncabezadoCar"/>
    <w:rsid w:val="00C111EF"/>
    <w:pPr>
      <w:tabs>
        <w:tab w:val="center" w:pos="4252"/>
        <w:tab w:val="right" w:pos="8504"/>
      </w:tabs>
    </w:pPr>
  </w:style>
  <w:style w:type="character" w:customStyle="1" w:styleId="EncabezadoCar">
    <w:name w:val="Encabezado Car"/>
    <w:basedOn w:val="Fuentedeprrafopredeter"/>
    <w:link w:val="Encabezado"/>
    <w:rsid w:val="00C111EF"/>
    <w:rPr>
      <w:rFonts w:ascii="Times New Roman" w:eastAsia="Times New Roman" w:hAnsi="Times New Roman" w:cs="Times New Roman"/>
      <w:sz w:val="20"/>
      <w:szCs w:val="20"/>
      <w:lang w:eastAsia="es-ES"/>
    </w:rPr>
  </w:style>
  <w:style w:type="paragraph" w:styleId="Piedepgina">
    <w:name w:val="footer"/>
    <w:basedOn w:val="Normal"/>
    <w:link w:val="PiedepginaCar"/>
    <w:rsid w:val="00C111EF"/>
    <w:pPr>
      <w:tabs>
        <w:tab w:val="center" w:pos="4252"/>
        <w:tab w:val="right" w:pos="8504"/>
      </w:tabs>
    </w:pPr>
  </w:style>
  <w:style w:type="character" w:customStyle="1" w:styleId="PiedepginaCar">
    <w:name w:val="Pie de página Car"/>
    <w:basedOn w:val="Fuentedeprrafopredeter"/>
    <w:link w:val="Piedepgina"/>
    <w:rsid w:val="00C111EF"/>
    <w:rPr>
      <w:rFonts w:ascii="Times New Roman" w:eastAsia="Times New Roman" w:hAnsi="Times New Roman" w:cs="Times New Roman"/>
      <w:sz w:val="20"/>
      <w:szCs w:val="20"/>
      <w:lang w:eastAsia="es-ES"/>
    </w:rPr>
  </w:style>
  <w:style w:type="character" w:styleId="Nmerodepgina">
    <w:name w:val="page number"/>
    <w:basedOn w:val="Fuentedeprrafopredeter"/>
    <w:rsid w:val="00C111EF"/>
  </w:style>
  <w:style w:type="paragraph" w:styleId="Textoindependiente">
    <w:name w:val="Body Text"/>
    <w:basedOn w:val="Normal"/>
    <w:link w:val="TextoindependienteCar"/>
    <w:rsid w:val="00C111EF"/>
    <w:pPr>
      <w:jc w:val="both"/>
    </w:pPr>
    <w:rPr>
      <w:rFonts w:ascii="Arial" w:hAnsi="Arial"/>
      <w:sz w:val="24"/>
      <w:lang w:val="es-ES_tradnl"/>
    </w:rPr>
  </w:style>
  <w:style w:type="character" w:customStyle="1" w:styleId="TextoindependienteCar">
    <w:name w:val="Texto independiente Car"/>
    <w:basedOn w:val="Fuentedeprrafopredeter"/>
    <w:link w:val="Textoindependiente"/>
    <w:rsid w:val="00C111EF"/>
    <w:rPr>
      <w:rFonts w:ascii="Arial" w:eastAsia="Times New Roman" w:hAnsi="Arial" w:cs="Times New Roman"/>
      <w:sz w:val="24"/>
      <w:szCs w:val="20"/>
      <w:lang w:val="es-ES_tradnl" w:eastAsia="es-ES"/>
    </w:rPr>
  </w:style>
  <w:style w:type="character" w:styleId="Hipervnculo">
    <w:name w:val="Hyperlink"/>
    <w:basedOn w:val="Fuentedeprrafopredeter"/>
    <w:rsid w:val="00C111EF"/>
    <w:rPr>
      <w:color w:val="0000FF"/>
      <w:u w:val="single"/>
    </w:rPr>
  </w:style>
  <w:style w:type="character" w:customStyle="1" w:styleId="Hipervnculo1">
    <w:name w:val="Hipervínculo1"/>
    <w:basedOn w:val="Fuentedeprrafopredeter"/>
    <w:rsid w:val="00C111EF"/>
    <w:rPr>
      <w:color w:val="0000FF"/>
      <w:u w:val="single"/>
    </w:rPr>
  </w:style>
  <w:style w:type="paragraph" w:styleId="Textodeglobo">
    <w:name w:val="Balloon Text"/>
    <w:basedOn w:val="Normal"/>
    <w:link w:val="TextodegloboCar"/>
    <w:uiPriority w:val="99"/>
    <w:semiHidden/>
    <w:unhideWhenUsed/>
    <w:rsid w:val="00C111EF"/>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1EF"/>
    <w:rPr>
      <w:rFonts w:ascii="Tahoma" w:eastAsia="Times New Roman" w:hAnsi="Tahoma" w:cs="Tahoma"/>
      <w:sz w:val="16"/>
      <w:szCs w:val="16"/>
      <w:lang w:eastAsia="es-ES"/>
    </w:rPr>
  </w:style>
  <w:style w:type="paragraph" w:styleId="Prrafodelista">
    <w:name w:val="List Paragraph"/>
    <w:basedOn w:val="Normal"/>
    <w:uiPriority w:val="34"/>
    <w:qFormat/>
    <w:rsid w:val="00540866"/>
    <w:pPr>
      <w:ind w:left="720"/>
      <w:contextualSpacing/>
    </w:pPr>
  </w:style>
  <w:style w:type="paragraph" w:styleId="Textonotapie">
    <w:name w:val="footnote text"/>
    <w:basedOn w:val="Normal"/>
    <w:link w:val="TextonotapieCar"/>
    <w:uiPriority w:val="99"/>
    <w:semiHidden/>
    <w:unhideWhenUsed/>
    <w:rsid w:val="00870D49"/>
  </w:style>
  <w:style w:type="character" w:customStyle="1" w:styleId="TextonotapieCar">
    <w:name w:val="Texto nota pie Car"/>
    <w:basedOn w:val="Fuentedeprrafopredeter"/>
    <w:link w:val="Textonotapie"/>
    <w:uiPriority w:val="99"/>
    <w:semiHidden/>
    <w:rsid w:val="00870D4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870D4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nterior.gov.c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ervicioalciudadano@mininterior.gov.co" TargetMode="External"/><Relationship Id="rId1" Type="http://schemas.openxmlformats.org/officeDocument/2006/relationships/hyperlink" Target="http://www.mininterior.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2F97-AD75-4D19-BB64-E1DCADFB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10529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humberto</cp:lastModifiedBy>
  <cp:revision>2</cp:revision>
  <dcterms:created xsi:type="dcterms:W3CDTF">2015-08-11T04:15:00Z</dcterms:created>
  <dcterms:modified xsi:type="dcterms:W3CDTF">2015-08-11T04:15:00Z</dcterms:modified>
</cp:coreProperties>
</file>